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3F76" w:rsidRDefault="00EE2DB9" w:rsidP="00EE2DB9">
      <w:pPr>
        <w:jc w:val="center"/>
        <w:rPr>
          <w:rFonts w:ascii="Times New Roman" w:eastAsia="方正小标宋简体" w:hAnsi="Times New Roman"/>
          <w:color w:val="000000"/>
          <w:sz w:val="44"/>
          <w:szCs w:val="44"/>
        </w:rPr>
      </w:pPr>
      <w:r w:rsidRPr="00EE2DB9">
        <w:rPr>
          <w:rFonts w:ascii="Times New Roman" w:eastAsia="方正小标宋简体" w:hAnsi="Times New Roman" w:hint="eastAsia"/>
          <w:color w:val="000000"/>
          <w:sz w:val="44"/>
          <w:szCs w:val="44"/>
        </w:rPr>
        <w:t>中国海洋大学学生赴淄博游学实践行程及行程介绍</w:t>
      </w:r>
    </w:p>
    <w:p w:rsidR="008D3F76" w:rsidRDefault="008D3F76">
      <w:pPr>
        <w:jc w:val="center"/>
        <w:rPr>
          <w:rFonts w:ascii="Times New Roman" w:eastAsia="方正小标宋简体" w:hAnsi="Times New Roman"/>
          <w:color w:val="000000"/>
          <w:sz w:val="44"/>
          <w:szCs w:val="44"/>
        </w:rPr>
      </w:pPr>
    </w:p>
    <w:p w:rsidR="008D3F76" w:rsidRDefault="00F070BD">
      <w:pPr>
        <w:jc w:val="center"/>
        <w:rPr>
          <w:rFonts w:ascii="Times New Roman" w:eastAsia="仿宋_GB2312" w:hAnsi="Times New Roman"/>
          <w:bCs/>
          <w:color w:val="000000"/>
          <w:sz w:val="32"/>
          <w:szCs w:val="32"/>
        </w:rPr>
      </w:pPr>
      <w:r>
        <w:rPr>
          <w:rFonts w:ascii="Times New Roman" w:eastAsia="方正小标宋简体" w:hAnsi="Times New Roman" w:hint="eastAsia"/>
          <w:color w:val="000000"/>
          <w:sz w:val="44"/>
          <w:szCs w:val="44"/>
        </w:rPr>
        <w:t>主</w:t>
      </w:r>
      <w:r>
        <w:rPr>
          <w:rFonts w:ascii="Times New Roman" w:eastAsia="方正小标宋简体" w:hAnsi="Times New Roman"/>
          <w:color w:val="000000"/>
          <w:sz w:val="44"/>
          <w:szCs w:val="44"/>
        </w:rPr>
        <w:t xml:space="preserve"> </w:t>
      </w:r>
      <w:r>
        <w:rPr>
          <w:rFonts w:ascii="Times New Roman" w:eastAsia="方正小标宋简体" w:hAnsi="Times New Roman" w:hint="eastAsia"/>
          <w:color w:val="000000"/>
          <w:sz w:val="44"/>
          <w:szCs w:val="44"/>
        </w:rPr>
        <w:t>要</w:t>
      </w:r>
      <w:r>
        <w:rPr>
          <w:rFonts w:ascii="Times New Roman" w:eastAsia="方正小标宋简体" w:hAnsi="Times New Roman"/>
          <w:color w:val="000000"/>
          <w:sz w:val="44"/>
          <w:szCs w:val="44"/>
        </w:rPr>
        <w:t xml:space="preserve"> </w:t>
      </w:r>
      <w:r>
        <w:rPr>
          <w:rFonts w:ascii="Times New Roman" w:eastAsia="方正小标宋简体" w:hAnsi="Times New Roman" w:hint="eastAsia"/>
          <w:color w:val="000000"/>
          <w:sz w:val="44"/>
          <w:szCs w:val="44"/>
        </w:rPr>
        <w:t>日</w:t>
      </w:r>
      <w:r>
        <w:rPr>
          <w:rFonts w:ascii="Times New Roman" w:eastAsia="方正小标宋简体" w:hAnsi="Times New Roman"/>
          <w:color w:val="000000"/>
          <w:sz w:val="44"/>
          <w:szCs w:val="44"/>
        </w:rPr>
        <w:t xml:space="preserve"> </w:t>
      </w:r>
      <w:r>
        <w:rPr>
          <w:rFonts w:ascii="Times New Roman" w:eastAsia="方正小标宋简体" w:hAnsi="Times New Roman" w:hint="eastAsia"/>
          <w:color w:val="000000"/>
          <w:sz w:val="44"/>
          <w:szCs w:val="44"/>
        </w:rPr>
        <w:t>程</w:t>
      </w:r>
    </w:p>
    <w:tbl>
      <w:tblPr>
        <w:tblW w:w="89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3"/>
        <w:gridCol w:w="2478"/>
        <w:gridCol w:w="3988"/>
        <w:gridCol w:w="1945"/>
      </w:tblGrid>
      <w:tr w:rsidR="008D3F76">
        <w:trPr>
          <w:trHeight w:val="624"/>
          <w:jc w:val="center"/>
        </w:trPr>
        <w:tc>
          <w:tcPr>
            <w:tcW w:w="3061" w:type="dxa"/>
            <w:gridSpan w:val="2"/>
            <w:vAlign w:val="center"/>
          </w:tcPr>
          <w:p w:rsidR="008D3F76" w:rsidRDefault="00F070BD">
            <w:pPr>
              <w:spacing w:line="360" w:lineRule="auto"/>
              <w:jc w:val="center"/>
              <w:rPr>
                <w:rFonts w:ascii="Times New Roman" w:eastAsia="黑体" w:hAnsi="Times New Roman"/>
                <w:color w:val="000000"/>
                <w:kern w:val="0"/>
                <w:sz w:val="30"/>
                <w:szCs w:val="30"/>
              </w:rPr>
            </w:pPr>
            <w:r>
              <w:rPr>
                <w:rFonts w:ascii="Times New Roman" w:eastAsia="黑体" w:hAnsi="Times New Roman" w:hint="eastAsia"/>
                <w:color w:val="000000"/>
                <w:kern w:val="0"/>
                <w:sz w:val="30"/>
                <w:szCs w:val="30"/>
              </w:rPr>
              <w:t>时</w:t>
            </w:r>
            <w:r>
              <w:rPr>
                <w:rFonts w:ascii="Times New Roman" w:eastAsia="黑体" w:hAnsi="Times New Roman"/>
                <w:color w:val="000000"/>
                <w:kern w:val="0"/>
                <w:sz w:val="30"/>
                <w:szCs w:val="30"/>
              </w:rPr>
              <w:t xml:space="preserve">  </w:t>
            </w:r>
            <w:r>
              <w:rPr>
                <w:rFonts w:ascii="Times New Roman" w:eastAsia="黑体" w:hAnsi="Times New Roman" w:hint="eastAsia"/>
                <w:color w:val="000000"/>
                <w:kern w:val="0"/>
                <w:sz w:val="30"/>
                <w:szCs w:val="30"/>
              </w:rPr>
              <w:t>间</w:t>
            </w:r>
          </w:p>
        </w:tc>
        <w:tc>
          <w:tcPr>
            <w:tcW w:w="3988" w:type="dxa"/>
            <w:vAlign w:val="center"/>
          </w:tcPr>
          <w:p w:rsidR="008D3F76" w:rsidRDefault="00F070BD">
            <w:pPr>
              <w:spacing w:line="360" w:lineRule="auto"/>
              <w:jc w:val="center"/>
              <w:rPr>
                <w:rFonts w:ascii="Times New Roman" w:eastAsia="黑体" w:hAnsi="Times New Roman"/>
                <w:color w:val="000000"/>
                <w:kern w:val="0"/>
                <w:sz w:val="30"/>
                <w:szCs w:val="30"/>
              </w:rPr>
            </w:pPr>
            <w:r>
              <w:rPr>
                <w:rFonts w:ascii="Times New Roman" w:eastAsia="黑体" w:hAnsi="Times New Roman" w:hint="eastAsia"/>
                <w:color w:val="000000"/>
                <w:kern w:val="0"/>
                <w:sz w:val="30"/>
                <w:szCs w:val="30"/>
              </w:rPr>
              <w:t>内</w:t>
            </w:r>
            <w:r>
              <w:rPr>
                <w:rFonts w:ascii="Times New Roman" w:eastAsia="黑体" w:hAnsi="Times New Roman"/>
                <w:color w:val="000000"/>
                <w:kern w:val="0"/>
                <w:sz w:val="30"/>
                <w:szCs w:val="30"/>
              </w:rPr>
              <w:t xml:space="preserve">    </w:t>
            </w:r>
            <w:r>
              <w:rPr>
                <w:rFonts w:ascii="Times New Roman" w:eastAsia="黑体" w:hAnsi="Times New Roman" w:hint="eastAsia"/>
                <w:color w:val="000000"/>
                <w:kern w:val="0"/>
                <w:sz w:val="30"/>
                <w:szCs w:val="30"/>
              </w:rPr>
              <w:t>容</w:t>
            </w:r>
          </w:p>
        </w:tc>
        <w:tc>
          <w:tcPr>
            <w:tcW w:w="1945" w:type="dxa"/>
            <w:vAlign w:val="center"/>
          </w:tcPr>
          <w:p w:rsidR="008D3F76" w:rsidRDefault="00F070BD">
            <w:pPr>
              <w:spacing w:line="360" w:lineRule="auto"/>
              <w:ind w:leftChars="78" w:left="164"/>
              <w:jc w:val="center"/>
              <w:rPr>
                <w:rFonts w:ascii="Times New Roman" w:eastAsia="黑体" w:hAnsi="Times New Roman"/>
                <w:color w:val="000000"/>
                <w:kern w:val="0"/>
                <w:sz w:val="30"/>
                <w:szCs w:val="30"/>
              </w:rPr>
            </w:pPr>
            <w:r>
              <w:rPr>
                <w:rFonts w:ascii="Times New Roman" w:eastAsia="黑体" w:hAnsi="Times New Roman" w:hint="eastAsia"/>
                <w:color w:val="000000"/>
                <w:kern w:val="0"/>
                <w:sz w:val="30"/>
                <w:szCs w:val="30"/>
              </w:rPr>
              <w:t>地点</w:t>
            </w:r>
          </w:p>
        </w:tc>
      </w:tr>
      <w:tr w:rsidR="008D3F76">
        <w:trPr>
          <w:trHeight w:val="624"/>
          <w:jc w:val="center"/>
        </w:trPr>
        <w:tc>
          <w:tcPr>
            <w:tcW w:w="583" w:type="dxa"/>
            <w:vMerge w:val="restart"/>
            <w:vAlign w:val="center"/>
          </w:tcPr>
          <w:p w:rsidR="008D3F76" w:rsidRDefault="00F070BD">
            <w:pPr>
              <w:jc w:val="center"/>
              <w:rPr>
                <w:rFonts w:ascii="Times New Roman" w:eastAsia="仿宋_GB2312" w:hAnsi="Times New Roman"/>
                <w:color w:val="000000"/>
                <w:sz w:val="24"/>
              </w:rPr>
            </w:pPr>
            <w:r>
              <w:rPr>
                <w:rFonts w:ascii="Times New Roman" w:eastAsia="仿宋_GB2312" w:hAnsi="Times New Roman" w:hint="eastAsia"/>
                <w:color w:val="000000"/>
                <w:sz w:val="24"/>
              </w:rPr>
              <w:t>5</w:t>
            </w:r>
            <w:r>
              <w:rPr>
                <w:rFonts w:ascii="Times New Roman" w:eastAsia="仿宋_GB2312" w:hAnsi="Times New Roman" w:hint="eastAsia"/>
                <w:color w:val="000000"/>
                <w:sz w:val="24"/>
              </w:rPr>
              <w:t>月</w:t>
            </w:r>
            <w:r>
              <w:rPr>
                <w:rFonts w:ascii="Times New Roman" w:eastAsia="仿宋_GB2312" w:hAnsi="Times New Roman" w:hint="eastAsia"/>
                <w:color w:val="000000"/>
                <w:sz w:val="24"/>
              </w:rPr>
              <w:t>28</w:t>
            </w:r>
            <w:r>
              <w:rPr>
                <w:rFonts w:ascii="Times New Roman" w:eastAsia="仿宋_GB2312" w:hAnsi="Times New Roman" w:hint="eastAsia"/>
                <w:color w:val="000000"/>
                <w:sz w:val="24"/>
              </w:rPr>
              <w:t>日</w:t>
            </w:r>
          </w:p>
        </w:tc>
        <w:tc>
          <w:tcPr>
            <w:tcW w:w="2478" w:type="dxa"/>
            <w:vAlign w:val="center"/>
          </w:tcPr>
          <w:p w:rsidR="008D3F76" w:rsidRDefault="00F070BD">
            <w:pPr>
              <w:spacing w:line="360" w:lineRule="auto"/>
              <w:jc w:val="center"/>
              <w:rPr>
                <w:rFonts w:ascii="Times New Roman" w:eastAsia="仿宋_GB2312" w:hAnsi="Times New Roman"/>
                <w:color w:val="000000"/>
                <w:sz w:val="24"/>
              </w:rPr>
            </w:pPr>
            <w:r>
              <w:rPr>
                <w:rFonts w:ascii="Times New Roman" w:eastAsia="仿宋_GB2312" w:hAnsi="Times New Roman" w:hint="eastAsia"/>
                <w:color w:val="000000"/>
                <w:sz w:val="24"/>
              </w:rPr>
              <w:t>7:00</w:t>
            </w:r>
            <w:r>
              <w:rPr>
                <w:rFonts w:ascii="Times New Roman" w:eastAsia="仿宋_GB2312" w:hAnsi="Times New Roman" w:hint="eastAsia"/>
                <w:color w:val="000000"/>
                <w:sz w:val="24"/>
              </w:rPr>
              <w:t>——</w:t>
            </w:r>
            <w:r>
              <w:rPr>
                <w:rFonts w:ascii="Times New Roman" w:eastAsia="仿宋_GB2312" w:hAnsi="Times New Roman" w:hint="eastAsia"/>
                <w:color w:val="000000"/>
                <w:sz w:val="24"/>
              </w:rPr>
              <w:t>10:30</w:t>
            </w:r>
          </w:p>
        </w:tc>
        <w:tc>
          <w:tcPr>
            <w:tcW w:w="3988" w:type="dxa"/>
            <w:vAlign w:val="center"/>
          </w:tcPr>
          <w:p w:rsidR="008D3F76" w:rsidRDefault="00F070BD">
            <w:pPr>
              <w:jc w:val="center"/>
              <w:rPr>
                <w:rFonts w:ascii="Times New Roman" w:eastAsia="仿宋_GB2312" w:hAnsi="Times New Roman"/>
                <w:color w:val="000000"/>
                <w:sz w:val="24"/>
              </w:rPr>
            </w:pPr>
            <w:r>
              <w:rPr>
                <w:rFonts w:ascii="Times New Roman" w:eastAsia="仿宋_GB2312" w:hAnsi="Times New Roman" w:hint="eastAsia"/>
                <w:color w:val="000000"/>
                <w:sz w:val="24"/>
              </w:rPr>
              <w:t>来</w:t>
            </w:r>
            <w:r>
              <w:rPr>
                <w:rFonts w:ascii="Times New Roman" w:eastAsia="仿宋_GB2312" w:hAnsi="Times New Roman" w:hint="eastAsia"/>
                <w:color w:val="000000"/>
                <w:sz w:val="24"/>
              </w:rPr>
              <w:t xml:space="preserve">  </w:t>
            </w:r>
            <w:r>
              <w:rPr>
                <w:rFonts w:ascii="Times New Roman" w:eastAsia="仿宋_GB2312" w:hAnsi="Times New Roman" w:hint="eastAsia"/>
                <w:color w:val="000000"/>
                <w:sz w:val="24"/>
              </w:rPr>
              <w:t>程</w:t>
            </w:r>
          </w:p>
        </w:tc>
        <w:tc>
          <w:tcPr>
            <w:tcW w:w="1945" w:type="dxa"/>
            <w:vAlign w:val="center"/>
          </w:tcPr>
          <w:p w:rsidR="008D3F76" w:rsidRDefault="008D3F76">
            <w:pPr>
              <w:spacing w:line="380" w:lineRule="exact"/>
              <w:jc w:val="center"/>
              <w:rPr>
                <w:rFonts w:ascii="Times New Roman" w:eastAsia="仿宋_GB2312" w:hAnsi="Times New Roman"/>
                <w:color w:val="000000"/>
                <w:sz w:val="24"/>
              </w:rPr>
            </w:pPr>
          </w:p>
        </w:tc>
      </w:tr>
      <w:tr w:rsidR="008D3F76">
        <w:trPr>
          <w:trHeight w:val="624"/>
          <w:jc w:val="center"/>
        </w:trPr>
        <w:tc>
          <w:tcPr>
            <w:tcW w:w="583" w:type="dxa"/>
            <w:vMerge/>
            <w:vAlign w:val="center"/>
          </w:tcPr>
          <w:p w:rsidR="008D3F76" w:rsidRDefault="008D3F76">
            <w:pPr>
              <w:jc w:val="center"/>
              <w:rPr>
                <w:rFonts w:ascii="Times New Roman" w:eastAsia="仿宋_GB2312" w:hAnsi="Times New Roman"/>
                <w:color w:val="000000"/>
                <w:sz w:val="24"/>
              </w:rPr>
            </w:pPr>
          </w:p>
        </w:tc>
        <w:tc>
          <w:tcPr>
            <w:tcW w:w="2478" w:type="dxa"/>
            <w:vAlign w:val="center"/>
          </w:tcPr>
          <w:p w:rsidR="008D3F76" w:rsidRDefault="00F070BD">
            <w:pPr>
              <w:spacing w:line="360" w:lineRule="auto"/>
              <w:jc w:val="center"/>
              <w:rPr>
                <w:rFonts w:ascii="Times New Roman" w:eastAsia="仿宋_GB2312" w:hAnsi="Times New Roman"/>
                <w:color w:val="000000"/>
                <w:sz w:val="24"/>
              </w:rPr>
            </w:pPr>
            <w:r>
              <w:rPr>
                <w:rFonts w:ascii="Times New Roman" w:eastAsia="仿宋_GB2312" w:hAnsi="Times New Roman" w:hint="eastAsia"/>
                <w:color w:val="000000"/>
                <w:sz w:val="24"/>
              </w:rPr>
              <w:t>10:30</w:t>
            </w:r>
            <w:r>
              <w:rPr>
                <w:rFonts w:ascii="Times New Roman" w:eastAsia="仿宋_GB2312" w:hAnsi="Times New Roman" w:hint="eastAsia"/>
                <w:color w:val="000000"/>
                <w:sz w:val="24"/>
              </w:rPr>
              <w:t>—</w:t>
            </w:r>
            <w:r>
              <w:rPr>
                <w:rFonts w:ascii="Times New Roman" w:eastAsia="仿宋_GB2312" w:hAnsi="Times New Roman" w:hint="eastAsia"/>
                <w:color w:val="000000"/>
                <w:sz w:val="24"/>
              </w:rPr>
              <w:t>11:00</w:t>
            </w:r>
          </w:p>
        </w:tc>
        <w:tc>
          <w:tcPr>
            <w:tcW w:w="3988" w:type="dxa"/>
            <w:vAlign w:val="center"/>
          </w:tcPr>
          <w:p w:rsidR="008D3F76" w:rsidRDefault="00F070BD">
            <w:pPr>
              <w:widowControl/>
              <w:jc w:val="center"/>
              <w:rPr>
                <w:rFonts w:ascii="Times New Roman" w:eastAsia="仿宋_GB2312" w:hAnsi="Times New Roman"/>
                <w:color w:val="000000"/>
                <w:sz w:val="24"/>
              </w:rPr>
            </w:pPr>
            <w:r>
              <w:rPr>
                <w:rFonts w:ascii="Times New Roman" w:eastAsia="仿宋_GB2312" w:hAnsi="Times New Roman" w:hint="eastAsia"/>
                <w:color w:val="000000"/>
                <w:sz w:val="24"/>
              </w:rPr>
              <w:t>东岳</w:t>
            </w:r>
            <w:proofErr w:type="gramStart"/>
            <w:r>
              <w:rPr>
                <w:rFonts w:ascii="Times New Roman" w:eastAsia="仿宋_GB2312" w:hAnsi="Times New Roman" w:hint="eastAsia"/>
                <w:color w:val="000000"/>
                <w:sz w:val="24"/>
              </w:rPr>
              <w:t>氟硅科技</w:t>
            </w:r>
            <w:proofErr w:type="gramEnd"/>
            <w:r>
              <w:rPr>
                <w:rFonts w:ascii="Times New Roman" w:eastAsia="仿宋_GB2312" w:hAnsi="Times New Roman" w:hint="eastAsia"/>
                <w:color w:val="000000"/>
                <w:sz w:val="24"/>
              </w:rPr>
              <w:t>集团有限公司</w:t>
            </w:r>
          </w:p>
        </w:tc>
        <w:tc>
          <w:tcPr>
            <w:tcW w:w="1945" w:type="dxa"/>
            <w:vAlign w:val="center"/>
          </w:tcPr>
          <w:p w:rsidR="008D3F76" w:rsidRDefault="00F070BD">
            <w:pPr>
              <w:ind w:left="720" w:hangingChars="300" w:hanging="720"/>
              <w:jc w:val="center"/>
              <w:rPr>
                <w:rFonts w:ascii="Times New Roman" w:eastAsia="仿宋_GB2312" w:hAnsi="Times New Roman"/>
                <w:color w:val="000000"/>
                <w:sz w:val="24"/>
              </w:rPr>
            </w:pPr>
            <w:r>
              <w:rPr>
                <w:rFonts w:ascii="Times New Roman" w:eastAsia="仿宋_GB2312" w:hAnsi="Times New Roman" w:hint="eastAsia"/>
                <w:color w:val="000000"/>
                <w:sz w:val="24"/>
              </w:rPr>
              <w:t>桓台县</w:t>
            </w:r>
          </w:p>
        </w:tc>
      </w:tr>
      <w:tr w:rsidR="008D3F76">
        <w:trPr>
          <w:trHeight w:val="624"/>
          <w:jc w:val="center"/>
        </w:trPr>
        <w:tc>
          <w:tcPr>
            <w:tcW w:w="583" w:type="dxa"/>
            <w:vMerge/>
            <w:vAlign w:val="center"/>
          </w:tcPr>
          <w:p w:rsidR="008D3F76" w:rsidRDefault="008D3F76">
            <w:pPr>
              <w:jc w:val="center"/>
              <w:rPr>
                <w:rFonts w:ascii="Times New Roman" w:eastAsia="仿宋_GB2312" w:hAnsi="Times New Roman"/>
                <w:color w:val="000000"/>
                <w:sz w:val="24"/>
              </w:rPr>
            </w:pPr>
          </w:p>
        </w:tc>
        <w:tc>
          <w:tcPr>
            <w:tcW w:w="2478" w:type="dxa"/>
            <w:vAlign w:val="center"/>
          </w:tcPr>
          <w:p w:rsidR="008D3F76" w:rsidRDefault="00F070BD">
            <w:pPr>
              <w:spacing w:line="360" w:lineRule="auto"/>
              <w:jc w:val="center"/>
              <w:rPr>
                <w:rFonts w:ascii="Times New Roman" w:eastAsia="仿宋_GB2312" w:hAnsi="Times New Roman"/>
                <w:color w:val="000000"/>
                <w:sz w:val="24"/>
              </w:rPr>
            </w:pPr>
            <w:r>
              <w:rPr>
                <w:rFonts w:ascii="Times New Roman" w:eastAsia="仿宋_GB2312" w:hAnsi="Times New Roman" w:hint="eastAsia"/>
                <w:color w:val="000000"/>
                <w:sz w:val="24"/>
              </w:rPr>
              <w:t>11:30</w:t>
            </w:r>
            <w:r>
              <w:rPr>
                <w:rFonts w:ascii="Times New Roman" w:eastAsia="仿宋_GB2312" w:hAnsi="Times New Roman" w:hint="eastAsia"/>
                <w:color w:val="000000"/>
                <w:sz w:val="24"/>
              </w:rPr>
              <w:t>—</w:t>
            </w:r>
            <w:r>
              <w:rPr>
                <w:rFonts w:ascii="Times New Roman" w:eastAsia="仿宋_GB2312" w:hAnsi="Times New Roman" w:hint="eastAsia"/>
                <w:color w:val="000000"/>
                <w:sz w:val="24"/>
              </w:rPr>
              <w:t>12:00</w:t>
            </w:r>
          </w:p>
        </w:tc>
        <w:tc>
          <w:tcPr>
            <w:tcW w:w="3988" w:type="dxa"/>
            <w:vAlign w:val="center"/>
          </w:tcPr>
          <w:p w:rsidR="008D3F76" w:rsidRDefault="00F070BD">
            <w:pPr>
              <w:spacing w:line="380" w:lineRule="exact"/>
              <w:jc w:val="center"/>
              <w:rPr>
                <w:rFonts w:ascii="Times New Roman" w:eastAsia="仿宋_GB2312" w:hAnsi="Times New Roman"/>
                <w:color w:val="000000"/>
                <w:sz w:val="24"/>
              </w:rPr>
            </w:pPr>
            <w:r>
              <w:rPr>
                <w:rFonts w:ascii="Times New Roman" w:eastAsia="仿宋_GB2312" w:hAnsi="Times New Roman"/>
                <w:color w:val="000000"/>
                <w:sz w:val="24"/>
              </w:rPr>
              <w:t>山东泰宝集团</w:t>
            </w:r>
          </w:p>
        </w:tc>
        <w:tc>
          <w:tcPr>
            <w:tcW w:w="1945" w:type="dxa"/>
            <w:vAlign w:val="center"/>
          </w:tcPr>
          <w:p w:rsidR="008D3F76" w:rsidRDefault="00F070BD">
            <w:pPr>
              <w:ind w:left="720" w:hangingChars="300" w:hanging="720"/>
              <w:jc w:val="center"/>
              <w:rPr>
                <w:rFonts w:ascii="Times New Roman" w:eastAsia="仿宋_GB2312" w:hAnsi="Times New Roman"/>
                <w:color w:val="000000"/>
                <w:sz w:val="24"/>
              </w:rPr>
            </w:pPr>
            <w:r>
              <w:rPr>
                <w:rFonts w:ascii="Times New Roman" w:eastAsia="仿宋_GB2312" w:hAnsi="Times New Roman" w:hint="eastAsia"/>
                <w:color w:val="000000"/>
                <w:sz w:val="24"/>
              </w:rPr>
              <w:t>桓台县</w:t>
            </w:r>
          </w:p>
        </w:tc>
      </w:tr>
      <w:tr w:rsidR="008D3F76">
        <w:trPr>
          <w:trHeight w:val="624"/>
          <w:jc w:val="center"/>
        </w:trPr>
        <w:tc>
          <w:tcPr>
            <w:tcW w:w="583" w:type="dxa"/>
            <w:vMerge/>
            <w:vAlign w:val="center"/>
          </w:tcPr>
          <w:p w:rsidR="008D3F76" w:rsidRDefault="008D3F76">
            <w:pPr>
              <w:jc w:val="center"/>
              <w:rPr>
                <w:rFonts w:ascii="Times New Roman" w:eastAsia="仿宋_GB2312" w:hAnsi="Times New Roman"/>
                <w:color w:val="000000"/>
                <w:sz w:val="24"/>
              </w:rPr>
            </w:pPr>
          </w:p>
        </w:tc>
        <w:tc>
          <w:tcPr>
            <w:tcW w:w="2478" w:type="dxa"/>
            <w:vAlign w:val="center"/>
          </w:tcPr>
          <w:p w:rsidR="008D3F76" w:rsidRDefault="00F070BD">
            <w:pPr>
              <w:spacing w:line="360" w:lineRule="auto"/>
              <w:jc w:val="center"/>
              <w:rPr>
                <w:rFonts w:ascii="Times New Roman" w:eastAsia="仿宋_GB2312" w:hAnsi="Times New Roman"/>
                <w:color w:val="000000"/>
                <w:sz w:val="24"/>
              </w:rPr>
            </w:pPr>
            <w:r>
              <w:rPr>
                <w:rFonts w:ascii="Times New Roman" w:eastAsia="仿宋_GB2312" w:hAnsi="Times New Roman" w:hint="eastAsia"/>
                <w:color w:val="000000"/>
                <w:sz w:val="24"/>
              </w:rPr>
              <w:t>12:30</w:t>
            </w:r>
            <w:r>
              <w:rPr>
                <w:rFonts w:ascii="Times New Roman" w:eastAsia="仿宋_GB2312" w:hAnsi="Times New Roman" w:hint="eastAsia"/>
                <w:color w:val="000000"/>
                <w:sz w:val="24"/>
              </w:rPr>
              <w:t>——</w:t>
            </w:r>
            <w:r>
              <w:rPr>
                <w:rFonts w:ascii="Times New Roman" w:eastAsia="仿宋_GB2312" w:hAnsi="Times New Roman" w:hint="eastAsia"/>
                <w:color w:val="000000"/>
                <w:sz w:val="24"/>
              </w:rPr>
              <w:t>13:30</w:t>
            </w:r>
          </w:p>
        </w:tc>
        <w:tc>
          <w:tcPr>
            <w:tcW w:w="3988" w:type="dxa"/>
            <w:vAlign w:val="center"/>
          </w:tcPr>
          <w:p w:rsidR="008D3F76" w:rsidRDefault="00F070BD">
            <w:pPr>
              <w:spacing w:line="380" w:lineRule="exact"/>
              <w:jc w:val="center"/>
              <w:rPr>
                <w:rFonts w:ascii="Times New Roman" w:eastAsia="仿宋_GB2312" w:hAnsi="Times New Roman"/>
                <w:color w:val="000000"/>
                <w:sz w:val="24"/>
              </w:rPr>
            </w:pPr>
            <w:r>
              <w:rPr>
                <w:rFonts w:ascii="Times New Roman" w:eastAsia="仿宋_GB2312" w:hAnsi="Times New Roman" w:hint="eastAsia"/>
                <w:color w:val="000000"/>
                <w:sz w:val="24"/>
              </w:rPr>
              <w:t>午餐</w:t>
            </w:r>
          </w:p>
        </w:tc>
        <w:tc>
          <w:tcPr>
            <w:tcW w:w="1945" w:type="dxa"/>
            <w:vAlign w:val="center"/>
          </w:tcPr>
          <w:p w:rsidR="008D3F76" w:rsidRDefault="00F070BD">
            <w:pPr>
              <w:ind w:left="720" w:hangingChars="300" w:hanging="720"/>
              <w:jc w:val="center"/>
              <w:rPr>
                <w:rFonts w:ascii="Times New Roman" w:eastAsia="仿宋_GB2312" w:hAnsi="Times New Roman"/>
                <w:color w:val="000000"/>
                <w:sz w:val="24"/>
              </w:rPr>
            </w:pPr>
            <w:r>
              <w:rPr>
                <w:rFonts w:ascii="Times New Roman" w:eastAsia="仿宋_GB2312" w:hAnsi="Times New Roman" w:hint="eastAsia"/>
                <w:color w:val="000000"/>
                <w:sz w:val="24"/>
              </w:rPr>
              <w:t>桓台县</w:t>
            </w:r>
          </w:p>
        </w:tc>
      </w:tr>
      <w:tr w:rsidR="008D3F76">
        <w:trPr>
          <w:trHeight w:val="624"/>
          <w:jc w:val="center"/>
        </w:trPr>
        <w:tc>
          <w:tcPr>
            <w:tcW w:w="583" w:type="dxa"/>
            <w:vMerge/>
            <w:vAlign w:val="center"/>
          </w:tcPr>
          <w:p w:rsidR="008D3F76" w:rsidRDefault="008D3F76">
            <w:pPr>
              <w:jc w:val="center"/>
              <w:rPr>
                <w:rFonts w:ascii="Times New Roman" w:eastAsia="仿宋_GB2312" w:hAnsi="Times New Roman"/>
                <w:color w:val="000000"/>
                <w:sz w:val="24"/>
              </w:rPr>
            </w:pPr>
          </w:p>
        </w:tc>
        <w:tc>
          <w:tcPr>
            <w:tcW w:w="2478" w:type="dxa"/>
            <w:vAlign w:val="center"/>
          </w:tcPr>
          <w:p w:rsidR="008D3F76" w:rsidRDefault="00F070BD">
            <w:pPr>
              <w:spacing w:line="360" w:lineRule="auto"/>
              <w:jc w:val="center"/>
              <w:rPr>
                <w:rFonts w:ascii="Times New Roman" w:eastAsia="仿宋_GB2312" w:hAnsi="Times New Roman"/>
                <w:color w:val="000000"/>
                <w:sz w:val="24"/>
              </w:rPr>
            </w:pPr>
            <w:r>
              <w:rPr>
                <w:rFonts w:ascii="Times New Roman" w:eastAsia="仿宋_GB2312" w:hAnsi="Times New Roman" w:hint="eastAsia"/>
                <w:color w:val="000000"/>
                <w:sz w:val="24"/>
              </w:rPr>
              <w:t>14:00</w:t>
            </w:r>
            <w:r>
              <w:rPr>
                <w:rFonts w:ascii="Times New Roman" w:eastAsia="仿宋_GB2312" w:hAnsi="Times New Roman" w:hint="eastAsia"/>
                <w:color w:val="000000"/>
                <w:sz w:val="24"/>
              </w:rPr>
              <w:t>——</w:t>
            </w:r>
            <w:r>
              <w:rPr>
                <w:rFonts w:ascii="Times New Roman" w:eastAsia="仿宋_GB2312" w:hAnsi="Times New Roman" w:hint="eastAsia"/>
                <w:color w:val="000000"/>
                <w:sz w:val="24"/>
              </w:rPr>
              <w:t>14:30</w:t>
            </w:r>
          </w:p>
        </w:tc>
        <w:tc>
          <w:tcPr>
            <w:tcW w:w="3988" w:type="dxa"/>
            <w:vAlign w:val="center"/>
          </w:tcPr>
          <w:p w:rsidR="008D3F76" w:rsidRDefault="00F070BD">
            <w:pPr>
              <w:spacing w:line="380" w:lineRule="exact"/>
              <w:jc w:val="center"/>
              <w:rPr>
                <w:rFonts w:ascii="Times New Roman" w:eastAsia="仿宋_GB2312" w:hAnsi="Times New Roman"/>
                <w:color w:val="000000"/>
                <w:sz w:val="24"/>
              </w:rPr>
            </w:pPr>
            <w:proofErr w:type="gramStart"/>
            <w:r>
              <w:rPr>
                <w:rFonts w:ascii="Times New Roman" w:eastAsia="仿宋_GB2312" w:hAnsi="Times New Roman"/>
                <w:color w:val="000000"/>
                <w:sz w:val="24"/>
              </w:rPr>
              <w:t>淄博飞源化工</w:t>
            </w:r>
            <w:proofErr w:type="gramEnd"/>
            <w:r>
              <w:rPr>
                <w:rFonts w:ascii="Times New Roman" w:eastAsia="仿宋_GB2312" w:hAnsi="Times New Roman"/>
                <w:color w:val="000000"/>
                <w:sz w:val="24"/>
              </w:rPr>
              <w:t>有限公司</w:t>
            </w:r>
          </w:p>
        </w:tc>
        <w:tc>
          <w:tcPr>
            <w:tcW w:w="1945" w:type="dxa"/>
            <w:vAlign w:val="center"/>
          </w:tcPr>
          <w:p w:rsidR="008D3F76" w:rsidRDefault="00F070BD">
            <w:pPr>
              <w:ind w:left="720" w:hangingChars="300" w:hanging="720"/>
              <w:jc w:val="center"/>
              <w:rPr>
                <w:rFonts w:ascii="Times New Roman" w:eastAsia="仿宋_GB2312" w:hAnsi="Times New Roman"/>
                <w:color w:val="000000"/>
                <w:sz w:val="24"/>
              </w:rPr>
            </w:pPr>
            <w:r>
              <w:rPr>
                <w:rFonts w:ascii="Times New Roman" w:eastAsia="仿宋_GB2312" w:hAnsi="Times New Roman" w:hint="eastAsia"/>
                <w:color w:val="000000"/>
                <w:sz w:val="24"/>
              </w:rPr>
              <w:t>高青县</w:t>
            </w:r>
          </w:p>
        </w:tc>
      </w:tr>
      <w:tr w:rsidR="008D3F76">
        <w:trPr>
          <w:trHeight w:val="624"/>
          <w:jc w:val="center"/>
        </w:trPr>
        <w:tc>
          <w:tcPr>
            <w:tcW w:w="583" w:type="dxa"/>
            <w:vMerge/>
            <w:vAlign w:val="center"/>
          </w:tcPr>
          <w:p w:rsidR="008D3F76" w:rsidRDefault="008D3F76">
            <w:pPr>
              <w:jc w:val="center"/>
              <w:rPr>
                <w:rFonts w:ascii="Times New Roman" w:eastAsia="仿宋_GB2312" w:hAnsi="Times New Roman"/>
                <w:color w:val="000000"/>
                <w:sz w:val="24"/>
              </w:rPr>
            </w:pPr>
          </w:p>
        </w:tc>
        <w:tc>
          <w:tcPr>
            <w:tcW w:w="2478" w:type="dxa"/>
            <w:vAlign w:val="center"/>
          </w:tcPr>
          <w:p w:rsidR="008D3F76" w:rsidRDefault="00F070BD">
            <w:pPr>
              <w:spacing w:line="360" w:lineRule="auto"/>
              <w:jc w:val="center"/>
              <w:rPr>
                <w:rFonts w:ascii="Times New Roman" w:eastAsia="仿宋_GB2312" w:hAnsi="Times New Roman"/>
                <w:color w:val="000000"/>
                <w:sz w:val="24"/>
              </w:rPr>
            </w:pPr>
            <w:r>
              <w:rPr>
                <w:rFonts w:ascii="Times New Roman" w:eastAsia="仿宋_GB2312" w:hAnsi="Times New Roman" w:hint="eastAsia"/>
                <w:color w:val="000000"/>
                <w:sz w:val="24"/>
              </w:rPr>
              <w:t>15:00</w:t>
            </w:r>
            <w:r>
              <w:rPr>
                <w:rFonts w:ascii="Times New Roman" w:eastAsia="仿宋_GB2312" w:hAnsi="Times New Roman" w:hint="eastAsia"/>
                <w:color w:val="000000"/>
                <w:sz w:val="24"/>
              </w:rPr>
              <w:t>——</w:t>
            </w:r>
            <w:r>
              <w:rPr>
                <w:rFonts w:ascii="Times New Roman" w:eastAsia="仿宋_GB2312" w:hAnsi="Times New Roman" w:hint="eastAsia"/>
                <w:color w:val="000000"/>
                <w:sz w:val="24"/>
              </w:rPr>
              <w:t>15:30</w:t>
            </w:r>
          </w:p>
        </w:tc>
        <w:tc>
          <w:tcPr>
            <w:tcW w:w="3988" w:type="dxa"/>
            <w:vAlign w:val="center"/>
          </w:tcPr>
          <w:p w:rsidR="008D3F76" w:rsidRDefault="00F070BD">
            <w:pPr>
              <w:spacing w:line="380" w:lineRule="exact"/>
              <w:jc w:val="center"/>
              <w:rPr>
                <w:rFonts w:ascii="Times New Roman" w:eastAsia="仿宋_GB2312" w:hAnsi="Times New Roman"/>
                <w:color w:val="000000"/>
                <w:sz w:val="24"/>
              </w:rPr>
            </w:pPr>
            <w:r>
              <w:rPr>
                <w:rFonts w:ascii="Times New Roman" w:eastAsia="仿宋_GB2312" w:hAnsi="Times New Roman" w:hint="eastAsia"/>
                <w:color w:val="000000"/>
                <w:sz w:val="24"/>
              </w:rPr>
              <w:t>山东隆华新材料股份有限公司</w:t>
            </w:r>
          </w:p>
        </w:tc>
        <w:tc>
          <w:tcPr>
            <w:tcW w:w="1945" w:type="dxa"/>
            <w:vAlign w:val="center"/>
          </w:tcPr>
          <w:p w:rsidR="008D3F76" w:rsidRDefault="00F070BD">
            <w:pPr>
              <w:ind w:left="720" w:hangingChars="300" w:hanging="720"/>
              <w:jc w:val="center"/>
              <w:rPr>
                <w:rFonts w:ascii="Times New Roman" w:eastAsia="仿宋_GB2312" w:hAnsi="Times New Roman"/>
                <w:color w:val="000000"/>
                <w:sz w:val="24"/>
              </w:rPr>
            </w:pPr>
            <w:r>
              <w:rPr>
                <w:rFonts w:ascii="Times New Roman" w:eastAsia="仿宋_GB2312" w:hAnsi="Times New Roman" w:hint="eastAsia"/>
                <w:color w:val="000000"/>
                <w:sz w:val="24"/>
              </w:rPr>
              <w:t>高青县</w:t>
            </w:r>
          </w:p>
        </w:tc>
      </w:tr>
      <w:tr w:rsidR="008D3F76">
        <w:trPr>
          <w:trHeight w:val="624"/>
          <w:jc w:val="center"/>
        </w:trPr>
        <w:tc>
          <w:tcPr>
            <w:tcW w:w="583" w:type="dxa"/>
            <w:vMerge/>
            <w:vAlign w:val="center"/>
          </w:tcPr>
          <w:p w:rsidR="008D3F76" w:rsidRDefault="008D3F76">
            <w:pPr>
              <w:jc w:val="center"/>
              <w:rPr>
                <w:rFonts w:ascii="Times New Roman" w:eastAsia="仿宋_GB2312" w:hAnsi="Times New Roman"/>
                <w:color w:val="000000"/>
                <w:sz w:val="24"/>
              </w:rPr>
            </w:pPr>
          </w:p>
        </w:tc>
        <w:tc>
          <w:tcPr>
            <w:tcW w:w="2478" w:type="dxa"/>
            <w:vAlign w:val="center"/>
          </w:tcPr>
          <w:p w:rsidR="008D3F76" w:rsidRDefault="00F070BD">
            <w:pPr>
              <w:spacing w:line="360" w:lineRule="auto"/>
              <w:jc w:val="center"/>
              <w:rPr>
                <w:rFonts w:ascii="Times New Roman" w:eastAsia="仿宋_GB2312" w:hAnsi="Times New Roman"/>
                <w:color w:val="000000"/>
                <w:sz w:val="24"/>
              </w:rPr>
            </w:pPr>
            <w:r>
              <w:rPr>
                <w:rFonts w:ascii="Times New Roman" w:eastAsia="仿宋_GB2312" w:hAnsi="Times New Roman" w:hint="eastAsia"/>
                <w:color w:val="000000"/>
                <w:sz w:val="24"/>
              </w:rPr>
              <w:t>15:40</w:t>
            </w:r>
            <w:r>
              <w:rPr>
                <w:rFonts w:ascii="Times New Roman" w:eastAsia="仿宋_GB2312" w:hAnsi="Times New Roman" w:hint="eastAsia"/>
                <w:color w:val="000000"/>
                <w:sz w:val="24"/>
              </w:rPr>
              <w:t>——</w:t>
            </w:r>
            <w:r>
              <w:rPr>
                <w:rFonts w:ascii="Times New Roman" w:eastAsia="仿宋_GB2312" w:hAnsi="Times New Roman" w:hint="eastAsia"/>
                <w:color w:val="000000"/>
                <w:sz w:val="24"/>
              </w:rPr>
              <w:t>16:00</w:t>
            </w:r>
          </w:p>
        </w:tc>
        <w:tc>
          <w:tcPr>
            <w:tcW w:w="3988" w:type="dxa"/>
            <w:vAlign w:val="center"/>
          </w:tcPr>
          <w:p w:rsidR="008D3F76" w:rsidRDefault="00F070BD">
            <w:pPr>
              <w:spacing w:line="380" w:lineRule="exact"/>
              <w:jc w:val="center"/>
              <w:rPr>
                <w:rFonts w:ascii="Times New Roman" w:eastAsia="仿宋_GB2312" w:hAnsi="Times New Roman"/>
                <w:color w:val="000000"/>
                <w:sz w:val="24"/>
              </w:rPr>
            </w:pPr>
            <w:r>
              <w:rPr>
                <w:rFonts w:ascii="Times New Roman" w:eastAsia="仿宋_GB2312" w:hAnsi="Times New Roman"/>
                <w:color w:val="000000"/>
                <w:sz w:val="24"/>
              </w:rPr>
              <w:t>山东立新制药有限公司</w:t>
            </w:r>
          </w:p>
        </w:tc>
        <w:tc>
          <w:tcPr>
            <w:tcW w:w="1945" w:type="dxa"/>
            <w:vAlign w:val="center"/>
          </w:tcPr>
          <w:p w:rsidR="008D3F76" w:rsidRDefault="00F070BD">
            <w:pPr>
              <w:ind w:left="720" w:hangingChars="300" w:hanging="720"/>
              <w:jc w:val="center"/>
              <w:rPr>
                <w:rFonts w:ascii="Times New Roman" w:eastAsia="仿宋_GB2312" w:hAnsi="Times New Roman"/>
                <w:color w:val="000000"/>
                <w:sz w:val="24"/>
              </w:rPr>
            </w:pPr>
            <w:r>
              <w:rPr>
                <w:rFonts w:ascii="Times New Roman" w:eastAsia="仿宋_GB2312" w:hAnsi="Times New Roman" w:hint="eastAsia"/>
                <w:color w:val="000000"/>
                <w:sz w:val="24"/>
              </w:rPr>
              <w:t>高青县</w:t>
            </w:r>
          </w:p>
        </w:tc>
      </w:tr>
      <w:tr w:rsidR="008D3F76">
        <w:trPr>
          <w:trHeight w:val="624"/>
          <w:jc w:val="center"/>
        </w:trPr>
        <w:tc>
          <w:tcPr>
            <w:tcW w:w="583" w:type="dxa"/>
            <w:vMerge/>
            <w:vAlign w:val="center"/>
          </w:tcPr>
          <w:p w:rsidR="008D3F76" w:rsidRDefault="008D3F76">
            <w:pPr>
              <w:jc w:val="center"/>
              <w:rPr>
                <w:rFonts w:ascii="Times New Roman" w:eastAsia="仿宋_GB2312" w:hAnsi="Times New Roman"/>
                <w:color w:val="000000"/>
                <w:sz w:val="24"/>
              </w:rPr>
            </w:pPr>
          </w:p>
        </w:tc>
        <w:tc>
          <w:tcPr>
            <w:tcW w:w="2478" w:type="dxa"/>
            <w:vAlign w:val="center"/>
          </w:tcPr>
          <w:p w:rsidR="008D3F76" w:rsidRDefault="00F070BD">
            <w:pPr>
              <w:spacing w:line="360" w:lineRule="auto"/>
              <w:jc w:val="center"/>
              <w:rPr>
                <w:rFonts w:ascii="Times New Roman" w:eastAsia="仿宋_GB2312" w:hAnsi="Times New Roman"/>
                <w:color w:val="000000"/>
                <w:sz w:val="24"/>
              </w:rPr>
            </w:pPr>
            <w:r>
              <w:rPr>
                <w:rFonts w:ascii="Times New Roman" w:eastAsia="仿宋_GB2312" w:hAnsi="Times New Roman" w:hint="eastAsia"/>
                <w:color w:val="000000"/>
                <w:sz w:val="24"/>
              </w:rPr>
              <w:t>16:00</w:t>
            </w:r>
            <w:r>
              <w:rPr>
                <w:rFonts w:ascii="Times New Roman" w:eastAsia="仿宋_GB2312" w:hAnsi="Times New Roman" w:hint="eastAsia"/>
                <w:color w:val="000000"/>
                <w:sz w:val="24"/>
              </w:rPr>
              <w:t>——</w:t>
            </w:r>
            <w:r>
              <w:rPr>
                <w:rFonts w:ascii="Times New Roman" w:eastAsia="仿宋_GB2312" w:hAnsi="Times New Roman" w:hint="eastAsia"/>
                <w:color w:val="000000"/>
                <w:sz w:val="24"/>
              </w:rPr>
              <w:t>16:40</w:t>
            </w:r>
          </w:p>
        </w:tc>
        <w:tc>
          <w:tcPr>
            <w:tcW w:w="3988" w:type="dxa"/>
            <w:vAlign w:val="center"/>
          </w:tcPr>
          <w:p w:rsidR="008D3F76" w:rsidRDefault="00F070BD">
            <w:pPr>
              <w:spacing w:line="380" w:lineRule="exact"/>
              <w:jc w:val="center"/>
              <w:rPr>
                <w:rFonts w:ascii="Times New Roman" w:eastAsia="仿宋_GB2312" w:hAnsi="Times New Roman"/>
                <w:color w:val="000000"/>
                <w:sz w:val="24"/>
              </w:rPr>
            </w:pPr>
            <w:r>
              <w:rPr>
                <w:rFonts w:ascii="Times New Roman" w:eastAsia="仿宋_GB2312" w:hAnsi="Times New Roman" w:hint="eastAsia"/>
                <w:color w:val="000000"/>
                <w:sz w:val="24"/>
              </w:rPr>
              <w:t>宣讲会（</w:t>
            </w:r>
            <w:r>
              <w:rPr>
                <w:rFonts w:ascii="Times New Roman" w:eastAsia="仿宋_GB2312" w:hAnsi="Times New Roman" w:hint="eastAsia"/>
                <w:color w:val="000000"/>
                <w:sz w:val="24"/>
              </w:rPr>
              <w:t>5</w:t>
            </w:r>
            <w:r>
              <w:rPr>
                <w:rFonts w:ascii="Times New Roman" w:eastAsia="仿宋_GB2312" w:hAnsi="Times New Roman" w:hint="eastAsia"/>
                <w:color w:val="000000"/>
                <w:sz w:val="24"/>
              </w:rPr>
              <w:t>家企业参加宣讲）</w:t>
            </w:r>
          </w:p>
        </w:tc>
        <w:tc>
          <w:tcPr>
            <w:tcW w:w="1945" w:type="dxa"/>
            <w:vAlign w:val="center"/>
          </w:tcPr>
          <w:p w:rsidR="008D3F76" w:rsidRDefault="00F070BD">
            <w:pPr>
              <w:ind w:left="720" w:hangingChars="300" w:hanging="720"/>
              <w:jc w:val="center"/>
              <w:rPr>
                <w:rFonts w:ascii="Times New Roman" w:eastAsia="仿宋_GB2312" w:hAnsi="Times New Roman"/>
                <w:color w:val="000000"/>
                <w:sz w:val="24"/>
              </w:rPr>
            </w:pPr>
            <w:r>
              <w:rPr>
                <w:rFonts w:ascii="Times New Roman" w:eastAsia="仿宋_GB2312" w:hAnsi="Times New Roman" w:hint="eastAsia"/>
                <w:color w:val="000000"/>
                <w:sz w:val="24"/>
              </w:rPr>
              <w:t>高青县</w:t>
            </w:r>
          </w:p>
        </w:tc>
      </w:tr>
      <w:tr w:rsidR="008D3F76">
        <w:trPr>
          <w:trHeight w:val="624"/>
          <w:jc w:val="center"/>
        </w:trPr>
        <w:tc>
          <w:tcPr>
            <w:tcW w:w="583" w:type="dxa"/>
            <w:vMerge/>
            <w:vAlign w:val="center"/>
          </w:tcPr>
          <w:p w:rsidR="008D3F76" w:rsidRDefault="008D3F76">
            <w:pPr>
              <w:jc w:val="center"/>
              <w:rPr>
                <w:rFonts w:ascii="Times New Roman" w:eastAsia="仿宋_GB2312" w:hAnsi="Times New Roman"/>
                <w:color w:val="000000"/>
                <w:sz w:val="24"/>
              </w:rPr>
            </w:pPr>
          </w:p>
        </w:tc>
        <w:tc>
          <w:tcPr>
            <w:tcW w:w="2478" w:type="dxa"/>
            <w:vAlign w:val="center"/>
          </w:tcPr>
          <w:p w:rsidR="008D3F76" w:rsidRDefault="00F070BD">
            <w:pPr>
              <w:spacing w:line="360" w:lineRule="auto"/>
              <w:jc w:val="center"/>
              <w:rPr>
                <w:rFonts w:ascii="Times New Roman" w:eastAsia="仿宋_GB2312" w:hAnsi="Times New Roman"/>
                <w:color w:val="000000"/>
                <w:sz w:val="24"/>
              </w:rPr>
            </w:pPr>
            <w:r>
              <w:rPr>
                <w:rFonts w:ascii="Times New Roman" w:eastAsia="仿宋_GB2312" w:hAnsi="Times New Roman" w:hint="eastAsia"/>
                <w:color w:val="000000"/>
                <w:sz w:val="24"/>
              </w:rPr>
              <w:t>17:00</w:t>
            </w:r>
            <w:r>
              <w:rPr>
                <w:rFonts w:ascii="Times New Roman" w:eastAsia="仿宋_GB2312" w:hAnsi="Times New Roman" w:hint="eastAsia"/>
                <w:color w:val="000000"/>
                <w:sz w:val="24"/>
              </w:rPr>
              <w:t>——</w:t>
            </w:r>
            <w:r>
              <w:rPr>
                <w:rFonts w:ascii="Times New Roman" w:eastAsia="仿宋_GB2312" w:hAnsi="Times New Roman" w:hint="eastAsia"/>
                <w:color w:val="000000"/>
                <w:sz w:val="24"/>
              </w:rPr>
              <w:t>18:00</w:t>
            </w:r>
          </w:p>
        </w:tc>
        <w:tc>
          <w:tcPr>
            <w:tcW w:w="3988" w:type="dxa"/>
            <w:vAlign w:val="center"/>
          </w:tcPr>
          <w:p w:rsidR="008D3F76" w:rsidRDefault="00F070BD">
            <w:pPr>
              <w:spacing w:line="380" w:lineRule="exact"/>
              <w:jc w:val="center"/>
              <w:rPr>
                <w:rFonts w:ascii="Times New Roman" w:eastAsia="仿宋_GB2312" w:hAnsi="Times New Roman"/>
                <w:color w:val="000000"/>
                <w:sz w:val="24"/>
              </w:rPr>
            </w:pPr>
            <w:r>
              <w:rPr>
                <w:rFonts w:ascii="Times New Roman" w:eastAsia="仿宋_GB2312" w:hAnsi="Times New Roman" w:hint="eastAsia"/>
                <w:color w:val="000000"/>
                <w:sz w:val="24"/>
              </w:rPr>
              <w:t>参观黄河风景区</w:t>
            </w:r>
          </w:p>
        </w:tc>
        <w:tc>
          <w:tcPr>
            <w:tcW w:w="1945" w:type="dxa"/>
            <w:vAlign w:val="center"/>
          </w:tcPr>
          <w:p w:rsidR="008D3F76" w:rsidRDefault="00F070BD">
            <w:pPr>
              <w:ind w:left="720" w:hangingChars="300" w:hanging="720"/>
              <w:jc w:val="center"/>
              <w:rPr>
                <w:rFonts w:ascii="Times New Roman" w:eastAsia="仿宋_GB2312" w:hAnsi="Times New Roman"/>
                <w:color w:val="000000"/>
                <w:sz w:val="24"/>
              </w:rPr>
            </w:pPr>
            <w:r>
              <w:rPr>
                <w:rFonts w:ascii="Times New Roman" w:eastAsia="仿宋_GB2312" w:hAnsi="Times New Roman" w:hint="eastAsia"/>
                <w:color w:val="000000"/>
                <w:sz w:val="24"/>
              </w:rPr>
              <w:t>高青县</w:t>
            </w:r>
          </w:p>
        </w:tc>
      </w:tr>
      <w:tr w:rsidR="008D3F76">
        <w:trPr>
          <w:trHeight w:val="624"/>
          <w:jc w:val="center"/>
        </w:trPr>
        <w:tc>
          <w:tcPr>
            <w:tcW w:w="583" w:type="dxa"/>
            <w:vMerge/>
            <w:vAlign w:val="center"/>
          </w:tcPr>
          <w:p w:rsidR="008D3F76" w:rsidRDefault="008D3F76">
            <w:pPr>
              <w:jc w:val="center"/>
              <w:rPr>
                <w:rFonts w:ascii="Times New Roman" w:eastAsia="仿宋_GB2312" w:hAnsi="Times New Roman"/>
                <w:color w:val="000000"/>
                <w:sz w:val="24"/>
              </w:rPr>
            </w:pPr>
          </w:p>
        </w:tc>
        <w:tc>
          <w:tcPr>
            <w:tcW w:w="2478" w:type="dxa"/>
            <w:vAlign w:val="center"/>
          </w:tcPr>
          <w:p w:rsidR="008D3F76" w:rsidRDefault="00F070BD">
            <w:pPr>
              <w:spacing w:line="360" w:lineRule="auto"/>
              <w:jc w:val="center"/>
              <w:rPr>
                <w:rFonts w:ascii="Times New Roman" w:eastAsia="仿宋_GB2312" w:hAnsi="Times New Roman"/>
                <w:color w:val="000000"/>
                <w:sz w:val="24"/>
              </w:rPr>
            </w:pPr>
            <w:r>
              <w:rPr>
                <w:rFonts w:ascii="Times New Roman" w:eastAsia="仿宋_GB2312" w:hAnsi="Times New Roman" w:hint="eastAsia"/>
                <w:color w:val="000000"/>
                <w:sz w:val="24"/>
              </w:rPr>
              <w:t>18:30</w:t>
            </w:r>
            <w:r>
              <w:rPr>
                <w:rFonts w:ascii="Times New Roman" w:eastAsia="仿宋_GB2312" w:hAnsi="Times New Roman" w:hint="eastAsia"/>
                <w:color w:val="000000"/>
                <w:sz w:val="24"/>
              </w:rPr>
              <w:t>——</w:t>
            </w:r>
            <w:r>
              <w:rPr>
                <w:rFonts w:ascii="Times New Roman" w:eastAsia="仿宋_GB2312" w:hAnsi="Times New Roman" w:hint="eastAsia"/>
                <w:color w:val="000000"/>
                <w:sz w:val="24"/>
              </w:rPr>
              <w:t>19:00</w:t>
            </w:r>
          </w:p>
        </w:tc>
        <w:tc>
          <w:tcPr>
            <w:tcW w:w="3988" w:type="dxa"/>
            <w:vAlign w:val="center"/>
          </w:tcPr>
          <w:p w:rsidR="008D3F76" w:rsidRDefault="00F070BD">
            <w:pPr>
              <w:spacing w:line="380" w:lineRule="exact"/>
              <w:jc w:val="center"/>
              <w:rPr>
                <w:rFonts w:ascii="Times New Roman" w:eastAsia="仿宋_GB2312" w:hAnsi="Times New Roman"/>
                <w:color w:val="000000"/>
                <w:sz w:val="24"/>
              </w:rPr>
            </w:pPr>
            <w:r>
              <w:rPr>
                <w:rFonts w:ascii="Times New Roman" w:eastAsia="仿宋_GB2312" w:hAnsi="Times New Roman" w:hint="eastAsia"/>
                <w:color w:val="000000"/>
                <w:sz w:val="24"/>
              </w:rPr>
              <w:t>晚餐</w:t>
            </w:r>
          </w:p>
        </w:tc>
        <w:tc>
          <w:tcPr>
            <w:tcW w:w="1945" w:type="dxa"/>
            <w:vAlign w:val="center"/>
          </w:tcPr>
          <w:p w:rsidR="008D3F76" w:rsidRDefault="00F070BD">
            <w:pPr>
              <w:ind w:left="720" w:hangingChars="300" w:hanging="720"/>
              <w:jc w:val="center"/>
              <w:rPr>
                <w:rFonts w:ascii="Times New Roman" w:eastAsia="仿宋_GB2312" w:hAnsi="Times New Roman"/>
                <w:color w:val="000000"/>
                <w:sz w:val="24"/>
              </w:rPr>
            </w:pPr>
            <w:r>
              <w:rPr>
                <w:rFonts w:ascii="Times New Roman" w:eastAsia="仿宋_GB2312" w:hAnsi="Times New Roman" w:hint="eastAsia"/>
                <w:color w:val="000000"/>
                <w:sz w:val="24"/>
              </w:rPr>
              <w:t>高青县</w:t>
            </w:r>
          </w:p>
        </w:tc>
      </w:tr>
      <w:tr w:rsidR="008D3F76">
        <w:trPr>
          <w:trHeight w:val="624"/>
          <w:jc w:val="center"/>
        </w:trPr>
        <w:tc>
          <w:tcPr>
            <w:tcW w:w="583" w:type="dxa"/>
            <w:vMerge/>
            <w:vAlign w:val="center"/>
          </w:tcPr>
          <w:p w:rsidR="008D3F76" w:rsidRDefault="008D3F76">
            <w:pPr>
              <w:jc w:val="center"/>
              <w:rPr>
                <w:rFonts w:ascii="Times New Roman" w:eastAsia="仿宋_GB2312" w:hAnsi="Times New Roman"/>
                <w:color w:val="000000"/>
                <w:sz w:val="24"/>
              </w:rPr>
            </w:pPr>
          </w:p>
        </w:tc>
        <w:tc>
          <w:tcPr>
            <w:tcW w:w="2478" w:type="dxa"/>
            <w:vAlign w:val="center"/>
          </w:tcPr>
          <w:p w:rsidR="008D3F76" w:rsidRDefault="00F070BD">
            <w:pPr>
              <w:spacing w:line="360" w:lineRule="auto"/>
              <w:jc w:val="center"/>
              <w:rPr>
                <w:rFonts w:ascii="Times New Roman" w:eastAsia="仿宋_GB2312" w:hAnsi="Times New Roman"/>
                <w:color w:val="000000"/>
                <w:sz w:val="24"/>
              </w:rPr>
            </w:pPr>
            <w:r>
              <w:rPr>
                <w:rFonts w:ascii="Times New Roman" w:eastAsia="仿宋_GB2312" w:hAnsi="Times New Roman" w:hint="eastAsia"/>
                <w:color w:val="000000"/>
                <w:sz w:val="24"/>
              </w:rPr>
              <w:t>20:00</w:t>
            </w:r>
            <w:r>
              <w:rPr>
                <w:rFonts w:ascii="Times New Roman" w:eastAsia="仿宋_GB2312" w:hAnsi="Times New Roman" w:hint="eastAsia"/>
                <w:color w:val="000000"/>
                <w:sz w:val="24"/>
              </w:rPr>
              <w:t>——</w:t>
            </w:r>
            <w:r>
              <w:rPr>
                <w:rFonts w:ascii="Times New Roman" w:eastAsia="仿宋_GB2312" w:hAnsi="Times New Roman" w:hint="eastAsia"/>
                <w:color w:val="000000"/>
                <w:sz w:val="24"/>
              </w:rPr>
              <w:t>21:00</w:t>
            </w:r>
          </w:p>
        </w:tc>
        <w:tc>
          <w:tcPr>
            <w:tcW w:w="3988" w:type="dxa"/>
            <w:vAlign w:val="center"/>
          </w:tcPr>
          <w:p w:rsidR="008D3F76" w:rsidRDefault="00F070BD">
            <w:pPr>
              <w:spacing w:line="380" w:lineRule="exact"/>
              <w:jc w:val="center"/>
              <w:rPr>
                <w:rFonts w:ascii="Times New Roman" w:eastAsia="仿宋_GB2312" w:hAnsi="Times New Roman"/>
                <w:color w:val="000000"/>
                <w:sz w:val="24"/>
              </w:rPr>
            </w:pPr>
            <w:r>
              <w:rPr>
                <w:rFonts w:ascii="Times New Roman" w:eastAsia="仿宋_GB2312" w:hAnsi="Times New Roman" w:hint="eastAsia"/>
                <w:color w:val="000000"/>
                <w:sz w:val="24"/>
              </w:rPr>
              <w:t>参观陈庄遗址（学生疲惫可不去）</w:t>
            </w:r>
          </w:p>
        </w:tc>
        <w:tc>
          <w:tcPr>
            <w:tcW w:w="1945" w:type="dxa"/>
            <w:vAlign w:val="center"/>
          </w:tcPr>
          <w:p w:rsidR="008D3F76" w:rsidRDefault="00F070BD">
            <w:pPr>
              <w:ind w:left="720" w:hangingChars="300" w:hanging="720"/>
              <w:jc w:val="center"/>
              <w:rPr>
                <w:rFonts w:ascii="Times New Roman" w:eastAsia="仿宋_GB2312" w:hAnsi="Times New Roman"/>
                <w:color w:val="000000"/>
                <w:sz w:val="24"/>
              </w:rPr>
            </w:pPr>
            <w:r>
              <w:rPr>
                <w:rFonts w:ascii="Times New Roman" w:eastAsia="仿宋_GB2312" w:hAnsi="Times New Roman" w:hint="eastAsia"/>
                <w:color w:val="000000"/>
                <w:sz w:val="24"/>
              </w:rPr>
              <w:t>高青县</w:t>
            </w:r>
          </w:p>
        </w:tc>
      </w:tr>
      <w:tr w:rsidR="008D3F76">
        <w:trPr>
          <w:trHeight w:val="624"/>
          <w:jc w:val="center"/>
        </w:trPr>
        <w:tc>
          <w:tcPr>
            <w:tcW w:w="583" w:type="dxa"/>
            <w:vMerge/>
            <w:vAlign w:val="center"/>
          </w:tcPr>
          <w:p w:rsidR="008D3F76" w:rsidRDefault="008D3F76">
            <w:pPr>
              <w:jc w:val="center"/>
              <w:rPr>
                <w:rFonts w:ascii="Times New Roman" w:eastAsia="仿宋_GB2312" w:hAnsi="Times New Roman"/>
                <w:color w:val="000000"/>
                <w:sz w:val="24"/>
              </w:rPr>
            </w:pPr>
          </w:p>
        </w:tc>
        <w:tc>
          <w:tcPr>
            <w:tcW w:w="2478" w:type="dxa"/>
            <w:vAlign w:val="center"/>
          </w:tcPr>
          <w:p w:rsidR="008D3F76" w:rsidRDefault="00F070BD">
            <w:pPr>
              <w:spacing w:line="360" w:lineRule="auto"/>
              <w:jc w:val="center"/>
              <w:rPr>
                <w:rFonts w:ascii="Times New Roman" w:eastAsia="仿宋_GB2312" w:hAnsi="Times New Roman"/>
                <w:color w:val="000000"/>
                <w:sz w:val="24"/>
              </w:rPr>
            </w:pPr>
            <w:r>
              <w:rPr>
                <w:rFonts w:ascii="Times New Roman" w:eastAsia="仿宋_GB2312" w:hAnsi="Times New Roman" w:hint="eastAsia"/>
                <w:color w:val="000000"/>
                <w:sz w:val="24"/>
              </w:rPr>
              <w:t>21:30</w:t>
            </w:r>
            <w:r>
              <w:rPr>
                <w:rFonts w:ascii="Times New Roman" w:eastAsia="仿宋_GB2312" w:hAnsi="Times New Roman" w:hint="eastAsia"/>
                <w:color w:val="000000"/>
                <w:sz w:val="24"/>
              </w:rPr>
              <w:t>——</w:t>
            </w:r>
            <w:r>
              <w:rPr>
                <w:rFonts w:ascii="Times New Roman" w:eastAsia="仿宋_GB2312" w:hAnsi="Times New Roman" w:hint="eastAsia"/>
                <w:color w:val="000000"/>
                <w:sz w:val="24"/>
              </w:rPr>
              <w:t>22:00</w:t>
            </w:r>
          </w:p>
        </w:tc>
        <w:tc>
          <w:tcPr>
            <w:tcW w:w="3988" w:type="dxa"/>
            <w:vAlign w:val="center"/>
          </w:tcPr>
          <w:p w:rsidR="008D3F76" w:rsidRDefault="00F070BD">
            <w:pPr>
              <w:spacing w:line="380" w:lineRule="exact"/>
              <w:jc w:val="center"/>
              <w:rPr>
                <w:rFonts w:ascii="Times New Roman" w:eastAsia="仿宋_GB2312" w:hAnsi="Times New Roman"/>
                <w:color w:val="000000"/>
                <w:sz w:val="24"/>
              </w:rPr>
            </w:pPr>
            <w:r>
              <w:rPr>
                <w:rFonts w:ascii="Times New Roman" w:eastAsia="仿宋_GB2312" w:hAnsi="Times New Roman" w:hint="eastAsia"/>
                <w:color w:val="000000"/>
                <w:sz w:val="24"/>
              </w:rPr>
              <w:t>办理入住</w:t>
            </w:r>
          </w:p>
        </w:tc>
        <w:tc>
          <w:tcPr>
            <w:tcW w:w="1945" w:type="dxa"/>
            <w:vAlign w:val="center"/>
          </w:tcPr>
          <w:p w:rsidR="008D3F76" w:rsidRDefault="00F070BD">
            <w:pPr>
              <w:ind w:left="720" w:hangingChars="300" w:hanging="720"/>
              <w:jc w:val="center"/>
              <w:rPr>
                <w:rFonts w:ascii="Times New Roman" w:eastAsia="仿宋_GB2312" w:hAnsi="Times New Roman"/>
                <w:color w:val="000000"/>
                <w:sz w:val="24"/>
              </w:rPr>
            </w:pPr>
            <w:r>
              <w:rPr>
                <w:rFonts w:ascii="Times New Roman" w:eastAsia="仿宋_GB2312" w:hAnsi="Times New Roman" w:hint="eastAsia"/>
                <w:color w:val="000000"/>
                <w:sz w:val="24"/>
              </w:rPr>
              <w:t>高青县</w:t>
            </w:r>
          </w:p>
        </w:tc>
      </w:tr>
      <w:tr w:rsidR="008D3F76">
        <w:trPr>
          <w:cantSplit/>
          <w:trHeight w:val="624"/>
          <w:jc w:val="center"/>
        </w:trPr>
        <w:tc>
          <w:tcPr>
            <w:tcW w:w="583" w:type="dxa"/>
            <w:vMerge w:val="restart"/>
            <w:vAlign w:val="center"/>
          </w:tcPr>
          <w:p w:rsidR="008D3F76" w:rsidRDefault="00F070BD">
            <w:pPr>
              <w:jc w:val="center"/>
              <w:rPr>
                <w:rFonts w:ascii="Times New Roman" w:eastAsia="仿宋_GB2312" w:hAnsi="Times New Roman"/>
                <w:color w:val="000000"/>
                <w:sz w:val="24"/>
              </w:rPr>
            </w:pPr>
            <w:r>
              <w:rPr>
                <w:rFonts w:ascii="Times New Roman" w:eastAsia="仿宋_GB2312" w:hAnsi="Times New Roman" w:hint="eastAsia"/>
                <w:color w:val="000000"/>
                <w:sz w:val="24"/>
              </w:rPr>
              <w:t>5</w:t>
            </w:r>
            <w:r>
              <w:rPr>
                <w:rFonts w:ascii="Times New Roman" w:eastAsia="仿宋_GB2312" w:hAnsi="Times New Roman" w:hint="eastAsia"/>
                <w:color w:val="000000"/>
                <w:sz w:val="24"/>
              </w:rPr>
              <w:t>月</w:t>
            </w:r>
            <w:r>
              <w:rPr>
                <w:rFonts w:ascii="Times New Roman" w:eastAsia="仿宋_GB2312" w:hAnsi="Times New Roman" w:hint="eastAsia"/>
                <w:color w:val="000000"/>
                <w:sz w:val="24"/>
              </w:rPr>
              <w:t>29</w:t>
            </w:r>
            <w:r>
              <w:rPr>
                <w:rFonts w:ascii="Times New Roman" w:eastAsia="仿宋_GB2312" w:hAnsi="Times New Roman" w:hint="eastAsia"/>
                <w:color w:val="000000"/>
                <w:sz w:val="24"/>
              </w:rPr>
              <w:t>日</w:t>
            </w:r>
          </w:p>
        </w:tc>
        <w:tc>
          <w:tcPr>
            <w:tcW w:w="2478" w:type="dxa"/>
            <w:vAlign w:val="center"/>
          </w:tcPr>
          <w:p w:rsidR="008D3F76" w:rsidRDefault="00F070BD">
            <w:pPr>
              <w:spacing w:line="360" w:lineRule="auto"/>
              <w:jc w:val="center"/>
              <w:rPr>
                <w:rFonts w:ascii="Times New Roman" w:eastAsia="仿宋_GB2312" w:hAnsi="Times New Roman"/>
                <w:color w:val="000000"/>
                <w:sz w:val="24"/>
              </w:rPr>
            </w:pPr>
            <w:r>
              <w:rPr>
                <w:rFonts w:ascii="Times New Roman" w:eastAsia="仿宋_GB2312" w:hAnsi="Times New Roman" w:hint="eastAsia"/>
                <w:color w:val="000000"/>
                <w:sz w:val="24"/>
              </w:rPr>
              <w:t>7:00</w:t>
            </w:r>
            <w:r>
              <w:rPr>
                <w:rFonts w:ascii="Times New Roman" w:eastAsia="仿宋_GB2312" w:hAnsi="Times New Roman" w:hint="eastAsia"/>
                <w:color w:val="000000"/>
                <w:sz w:val="24"/>
              </w:rPr>
              <w:t>——</w:t>
            </w:r>
            <w:r>
              <w:rPr>
                <w:rFonts w:ascii="Times New Roman" w:eastAsia="仿宋_GB2312" w:hAnsi="Times New Roman" w:hint="eastAsia"/>
                <w:color w:val="000000"/>
                <w:sz w:val="24"/>
              </w:rPr>
              <w:t>7:30</w:t>
            </w:r>
          </w:p>
        </w:tc>
        <w:tc>
          <w:tcPr>
            <w:tcW w:w="3988" w:type="dxa"/>
            <w:vAlign w:val="center"/>
          </w:tcPr>
          <w:p w:rsidR="008D3F76" w:rsidRDefault="00F070BD">
            <w:pPr>
              <w:jc w:val="center"/>
              <w:rPr>
                <w:rFonts w:ascii="Times New Roman" w:eastAsia="仿宋_GB2312" w:hAnsi="Times New Roman"/>
                <w:color w:val="000000"/>
                <w:sz w:val="24"/>
              </w:rPr>
            </w:pPr>
            <w:r>
              <w:rPr>
                <w:rFonts w:ascii="Times New Roman" w:eastAsia="仿宋_GB2312" w:hAnsi="Times New Roman" w:hint="eastAsia"/>
                <w:color w:val="000000"/>
                <w:sz w:val="24"/>
              </w:rPr>
              <w:t>在酒店用早餐，办理退房手续</w:t>
            </w:r>
          </w:p>
        </w:tc>
        <w:tc>
          <w:tcPr>
            <w:tcW w:w="1945" w:type="dxa"/>
            <w:vAlign w:val="center"/>
          </w:tcPr>
          <w:p w:rsidR="008D3F76" w:rsidRDefault="00F070BD">
            <w:pPr>
              <w:jc w:val="center"/>
              <w:rPr>
                <w:rFonts w:ascii="Times New Roman" w:eastAsia="仿宋_GB2312" w:hAnsi="Times New Roman"/>
                <w:color w:val="000000"/>
                <w:sz w:val="24"/>
              </w:rPr>
            </w:pPr>
            <w:r>
              <w:rPr>
                <w:rFonts w:ascii="Times New Roman" w:eastAsia="仿宋_GB2312" w:hAnsi="Times New Roman" w:hint="eastAsia"/>
                <w:color w:val="000000"/>
                <w:sz w:val="24"/>
              </w:rPr>
              <w:t>高青县</w:t>
            </w:r>
            <w:r>
              <w:rPr>
                <w:rFonts w:ascii="Times New Roman" w:eastAsia="仿宋_GB2312" w:hAnsi="Times New Roman" w:hint="eastAsia"/>
                <w:color w:val="000000"/>
                <w:sz w:val="24"/>
              </w:rPr>
              <w:t>XX</w:t>
            </w:r>
            <w:r>
              <w:rPr>
                <w:rFonts w:ascii="Times New Roman" w:eastAsia="仿宋_GB2312" w:hAnsi="Times New Roman" w:hint="eastAsia"/>
                <w:color w:val="000000"/>
                <w:sz w:val="24"/>
              </w:rPr>
              <w:t>酒店</w:t>
            </w:r>
          </w:p>
        </w:tc>
      </w:tr>
      <w:tr w:rsidR="008D3F76">
        <w:trPr>
          <w:cantSplit/>
          <w:trHeight w:val="624"/>
          <w:jc w:val="center"/>
        </w:trPr>
        <w:tc>
          <w:tcPr>
            <w:tcW w:w="583" w:type="dxa"/>
            <w:vMerge/>
            <w:vAlign w:val="center"/>
          </w:tcPr>
          <w:p w:rsidR="008D3F76" w:rsidRDefault="008D3F76">
            <w:pPr>
              <w:jc w:val="center"/>
              <w:rPr>
                <w:rFonts w:ascii="Times New Roman" w:eastAsia="仿宋_GB2312" w:hAnsi="Times New Roman"/>
                <w:color w:val="000000"/>
                <w:sz w:val="24"/>
              </w:rPr>
            </w:pPr>
          </w:p>
        </w:tc>
        <w:tc>
          <w:tcPr>
            <w:tcW w:w="2478" w:type="dxa"/>
            <w:vAlign w:val="center"/>
          </w:tcPr>
          <w:p w:rsidR="008D3F76" w:rsidRDefault="00F070BD">
            <w:pPr>
              <w:jc w:val="center"/>
              <w:rPr>
                <w:rFonts w:ascii="Times New Roman" w:eastAsia="仿宋_GB2312" w:hAnsi="Times New Roman"/>
                <w:color w:val="000000"/>
                <w:sz w:val="24"/>
              </w:rPr>
            </w:pPr>
            <w:r>
              <w:rPr>
                <w:rFonts w:ascii="Times New Roman" w:eastAsia="仿宋_GB2312" w:hAnsi="Times New Roman" w:hint="eastAsia"/>
                <w:color w:val="000000"/>
                <w:sz w:val="24"/>
              </w:rPr>
              <w:t>7:40</w:t>
            </w:r>
          </w:p>
        </w:tc>
        <w:tc>
          <w:tcPr>
            <w:tcW w:w="3988" w:type="dxa"/>
            <w:vAlign w:val="center"/>
          </w:tcPr>
          <w:p w:rsidR="008D3F76" w:rsidRDefault="00F070BD">
            <w:pPr>
              <w:jc w:val="center"/>
              <w:rPr>
                <w:rFonts w:ascii="Times New Roman" w:eastAsia="仿宋_GB2312" w:hAnsi="Times New Roman"/>
                <w:color w:val="000000"/>
                <w:sz w:val="24"/>
              </w:rPr>
            </w:pPr>
            <w:r>
              <w:rPr>
                <w:rFonts w:ascii="Times New Roman" w:eastAsia="仿宋_GB2312" w:hAnsi="Times New Roman" w:hint="eastAsia"/>
                <w:color w:val="000000"/>
                <w:sz w:val="24"/>
              </w:rPr>
              <w:t>酒店楼下乘车</w:t>
            </w:r>
          </w:p>
        </w:tc>
        <w:tc>
          <w:tcPr>
            <w:tcW w:w="1945" w:type="dxa"/>
            <w:vAlign w:val="center"/>
          </w:tcPr>
          <w:p w:rsidR="008D3F76" w:rsidRDefault="00F070BD">
            <w:pPr>
              <w:jc w:val="center"/>
              <w:rPr>
                <w:rFonts w:ascii="Times New Roman" w:eastAsia="仿宋_GB2312" w:hAnsi="Times New Roman"/>
                <w:color w:val="000000"/>
                <w:sz w:val="24"/>
              </w:rPr>
            </w:pPr>
            <w:r>
              <w:rPr>
                <w:rFonts w:ascii="Times New Roman" w:eastAsia="仿宋_GB2312" w:hAnsi="Times New Roman" w:hint="eastAsia"/>
                <w:color w:val="000000"/>
                <w:sz w:val="24"/>
              </w:rPr>
              <w:t>酒店门口</w:t>
            </w:r>
          </w:p>
        </w:tc>
      </w:tr>
      <w:tr w:rsidR="008D3F76">
        <w:trPr>
          <w:trHeight w:val="624"/>
          <w:jc w:val="center"/>
        </w:trPr>
        <w:tc>
          <w:tcPr>
            <w:tcW w:w="583" w:type="dxa"/>
            <w:vMerge/>
            <w:vAlign w:val="center"/>
          </w:tcPr>
          <w:p w:rsidR="008D3F76" w:rsidRDefault="008D3F76">
            <w:pPr>
              <w:jc w:val="center"/>
              <w:rPr>
                <w:rFonts w:ascii="Times New Roman" w:eastAsia="仿宋_GB2312" w:hAnsi="Times New Roman"/>
                <w:color w:val="000000"/>
                <w:sz w:val="24"/>
              </w:rPr>
            </w:pPr>
          </w:p>
        </w:tc>
        <w:tc>
          <w:tcPr>
            <w:tcW w:w="2478" w:type="dxa"/>
            <w:vAlign w:val="center"/>
          </w:tcPr>
          <w:p w:rsidR="008D3F76" w:rsidRDefault="00F070BD">
            <w:pPr>
              <w:jc w:val="center"/>
              <w:rPr>
                <w:rFonts w:ascii="Times New Roman" w:eastAsia="仿宋_GB2312" w:hAnsi="Times New Roman"/>
                <w:color w:val="000000"/>
                <w:sz w:val="24"/>
              </w:rPr>
            </w:pPr>
            <w:r>
              <w:rPr>
                <w:rFonts w:ascii="Times New Roman" w:eastAsia="仿宋_GB2312" w:hAnsi="Times New Roman" w:hint="eastAsia"/>
                <w:color w:val="000000"/>
                <w:sz w:val="24"/>
              </w:rPr>
              <w:t>8:30</w:t>
            </w:r>
            <w:r>
              <w:rPr>
                <w:rFonts w:ascii="Times New Roman" w:eastAsia="仿宋_GB2312" w:hAnsi="Times New Roman" w:hint="eastAsia"/>
                <w:color w:val="000000"/>
                <w:sz w:val="24"/>
              </w:rPr>
              <w:t>——</w:t>
            </w:r>
            <w:r>
              <w:rPr>
                <w:rFonts w:ascii="Times New Roman" w:eastAsia="仿宋_GB2312" w:hAnsi="Times New Roman" w:hint="eastAsia"/>
                <w:color w:val="000000"/>
                <w:sz w:val="24"/>
              </w:rPr>
              <w:t>9:30</w:t>
            </w:r>
          </w:p>
        </w:tc>
        <w:tc>
          <w:tcPr>
            <w:tcW w:w="3988" w:type="dxa"/>
            <w:vAlign w:val="center"/>
          </w:tcPr>
          <w:p w:rsidR="008D3F76" w:rsidRDefault="00F070BD">
            <w:pPr>
              <w:jc w:val="center"/>
              <w:rPr>
                <w:rFonts w:ascii="Times New Roman" w:eastAsia="仿宋_GB2312" w:hAnsi="Times New Roman"/>
                <w:color w:val="000000"/>
                <w:sz w:val="24"/>
              </w:rPr>
            </w:pPr>
            <w:r>
              <w:rPr>
                <w:rFonts w:ascii="Times New Roman" w:eastAsia="仿宋_GB2312" w:hAnsi="Times New Roman" w:hint="eastAsia"/>
                <w:color w:val="000000"/>
                <w:sz w:val="24"/>
              </w:rPr>
              <w:t>参观山东卓创资讯股份有限公司</w:t>
            </w:r>
          </w:p>
        </w:tc>
        <w:tc>
          <w:tcPr>
            <w:tcW w:w="1945" w:type="dxa"/>
            <w:vAlign w:val="center"/>
          </w:tcPr>
          <w:p w:rsidR="008D3F76" w:rsidRDefault="00F070BD">
            <w:pPr>
              <w:jc w:val="center"/>
              <w:rPr>
                <w:rFonts w:ascii="Times New Roman" w:eastAsia="仿宋_GB2312" w:hAnsi="Times New Roman"/>
                <w:color w:val="000000"/>
                <w:sz w:val="24"/>
              </w:rPr>
            </w:pPr>
            <w:r>
              <w:rPr>
                <w:rFonts w:ascii="Times New Roman" w:eastAsia="仿宋_GB2312" w:hAnsi="Times New Roman" w:hint="eastAsia"/>
                <w:color w:val="000000"/>
                <w:sz w:val="24"/>
              </w:rPr>
              <w:t>张店区</w:t>
            </w:r>
          </w:p>
        </w:tc>
      </w:tr>
      <w:tr w:rsidR="008D3F76">
        <w:trPr>
          <w:trHeight w:val="624"/>
          <w:jc w:val="center"/>
        </w:trPr>
        <w:tc>
          <w:tcPr>
            <w:tcW w:w="583" w:type="dxa"/>
            <w:vMerge/>
            <w:vAlign w:val="center"/>
          </w:tcPr>
          <w:p w:rsidR="008D3F76" w:rsidRDefault="008D3F76">
            <w:pPr>
              <w:jc w:val="center"/>
              <w:rPr>
                <w:rFonts w:ascii="Times New Roman" w:eastAsia="仿宋_GB2312" w:hAnsi="Times New Roman"/>
                <w:color w:val="000000"/>
                <w:sz w:val="24"/>
              </w:rPr>
            </w:pPr>
          </w:p>
        </w:tc>
        <w:tc>
          <w:tcPr>
            <w:tcW w:w="2478" w:type="dxa"/>
            <w:vAlign w:val="center"/>
          </w:tcPr>
          <w:p w:rsidR="008D3F76" w:rsidRDefault="00F070BD">
            <w:pPr>
              <w:jc w:val="center"/>
              <w:rPr>
                <w:rFonts w:ascii="Times New Roman" w:eastAsia="仿宋_GB2312" w:hAnsi="Times New Roman"/>
                <w:color w:val="000000"/>
                <w:sz w:val="24"/>
              </w:rPr>
            </w:pPr>
            <w:r>
              <w:rPr>
                <w:rFonts w:ascii="Times New Roman" w:eastAsia="仿宋_GB2312" w:hAnsi="Times New Roman" w:hint="eastAsia"/>
                <w:color w:val="000000"/>
                <w:sz w:val="24"/>
              </w:rPr>
              <w:t>9:50</w:t>
            </w:r>
            <w:r>
              <w:rPr>
                <w:rFonts w:ascii="Times New Roman" w:eastAsia="仿宋_GB2312" w:hAnsi="Times New Roman" w:hint="eastAsia"/>
                <w:color w:val="000000"/>
                <w:sz w:val="24"/>
              </w:rPr>
              <w:t>——</w:t>
            </w:r>
            <w:r>
              <w:rPr>
                <w:rFonts w:ascii="Times New Roman" w:eastAsia="仿宋_GB2312" w:hAnsi="Times New Roman" w:hint="eastAsia"/>
                <w:color w:val="000000"/>
                <w:sz w:val="24"/>
              </w:rPr>
              <w:t>10:20</w:t>
            </w:r>
          </w:p>
        </w:tc>
        <w:tc>
          <w:tcPr>
            <w:tcW w:w="3988" w:type="dxa"/>
            <w:vAlign w:val="center"/>
          </w:tcPr>
          <w:p w:rsidR="008D3F76" w:rsidRDefault="00F070BD">
            <w:pPr>
              <w:jc w:val="center"/>
              <w:rPr>
                <w:rFonts w:ascii="Times New Roman" w:eastAsia="仿宋_GB2312" w:hAnsi="Times New Roman"/>
                <w:color w:val="000000"/>
                <w:sz w:val="24"/>
              </w:rPr>
            </w:pPr>
            <w:proofErr w:type="gramStart"/>
            <w:r>
              <w:rPr>
                <w:rFonts w:ascii="Times New Roman" w:eastAsia="仿宋_GB2312" w:hAnsi="Times New Roman" w:hint="eastAsia"/>
                <w:color w:val="000000"/>
                <w:sz w:val="24"/>
              </w:rPr>
              <w:t>世纪天鸿教育</w:t>
            </w:r>
            <w:proofErr w:type="gramEnd"/>
            <w:r>
              <w:rPr>
                <w:rFonts w:ascii="Times New Roman" w:eastAsia="仿宋_GB2312" w:hAnsi="Times New Roman" w:hint="eastAsia"/>
                <w:color w:val="000000"/>
                <w:sz w:val="24"/>
              </w:rPr>
              <w:t>科技股份有限公司</w:t>
            </w:r>
          </w:p>
        </w:tc>
        <w:tc>
          <w:tcPr>
            <w:tcW w:w="1945" w:type="dxa"/>
            <w:vAlign w:val="center"/>
          </w:tcPr>
          <w:p w:rsidR="008D3F76" w:rsidRDefault="00F070BD">
            <w:pPr>
              <w:jc w:val="center"/>
              <w:rPr>
                <w:rFonts w:ascii="Times New Roman" w:eastAsia="仿宋_GB2312" w:hAnsi="Times New Roman"/>
                <w:color w:val="000000"/>
                <w:sz w:val="24"/>
              </w:rPr>
            </w:pPr>
            <w:r>
              <w:rPr>
                <w:rFonts w:ascii="Times New Roman" w:eastAsia="仿宋_GB2312" w:hAnsi="Times New Roman" w:hint="eastAsia"/>
                <w:color w:val="000000"/>
                <w:sz w:val="24"/>
              </w:rPr>
              <w:t>高新区</w:t>
            </w:r>
          </w:p>
        </w:tc>
      </w:tr>
      <w:tr w:rsidR="008D3F76">
        <w:trPr>
          <w:trHeight w:val="624"/>
          <w:jc w:val="center"/>
        </w:trPr>
        <w:tc>
          <w:tcPr>
            <w:tcW w:w="583" w:type="dxa"/>
            <w:vMerge/>
            <w:vAlign w:val="center"/>
          </w:tcPr>
          <w:p w:rsidR="008D3F76" w:rsidRDefault="008D3F76">
            <w:pPr>
              <w:jc w:val="center"/>
              <w:rPr>
                <w:rFonts w:ascii="Times New Roman" w:eastAsia="仿宋_GB2312" w:hAnsi="Times New Roman"/>
                <w:color w:val="000000"/>
                <w:sz w:val="24"/>
              </w:rPr>
            </w:pPr>
          </w:p>
        </w:tc>
        <w:tc>
          <w:tcPr>
            <w:tcW w:w="2478" w:type="dxa"/>
            <w:vAlign w:val="center"/>
          </w:tcPr>
          <w:p w:rsidR="008D3F76" w:rsidRDefault="00F070BD">
            <w:pPr>
              <w:jc w:val="center"/>
              <w:rPr>
                <w:rFonts w:ascii="Times New Roman" w:eastAsia="仿宋_GB2312" w:hAnsi="Times New Roman"/>
                <w:color w:val="000000"/>
                <w:sz w:val="24"/>
              </w:rPr>
            </w:pPr>
            <w:r>
              <w:rPr>
                <w:rFonts w:ascii="Times New Roman" w:eastAsia="仿宋_GB2312" w:hAnsi="Times New Roman" w:hint="eastAsia"/>
                <w:color w:val="000000"/>
                <w:sz w:val="24"/>
              </w:rPr>
              <w:t>10:30</w:t>
            </w:r>
            <w:r>
              <w:rPr>
                <w:rFonts w:ascii="Times New Roman" w:eastAsia="仿宋_GB2312" w:hAnsi="Times New Roman" w:hint="eastAsia"/>
                <w:color w:val="000000"/>
                <w:sz w:val="24"/>
              </w:rPr>
              <w:t>——</w:t>
            </w:r>
            <w:r>
              <w:rPr>
                <w:rFonts w:ascii="Times New Roman" w:eastAsia="仿宋_GB2312" w:hAnsi="Times New Roman" w:hint="eastAsia"/>
                <w:color w:val="000000"/>
                <w:sz w:val="24"/>
              </w:rPr>
              <w:t>11:00</w:t>
            </w:r>
          </w:p>
        </w:tc>
        <w:tc>
          <w:tcPr>
            <w:tcW w:w="3988" w:type="dxa"/>
            <w:vAlign w:val="center"/>
          </w:tcPr>
          <w:p w:rsidR="008D3F76" w:rsidRDefault="00F070BD">
            <w:pPr>
              <w:jc w:val="center"/>
              <w:rPr>
                <w:rFonts w:ascii="Times New Roman" w:eastAsia="仿宋_GB2312" w:hAnsi="Times New Roman"/>
                <w:color w:val="000000"/>
                <w:sz w:val="24"/>
              </w:rPr>
            </w:pPr>
            <w:r>
              <w:rPr>
                <w:rFonts w:ascii="Times New Roman" w:eastAsia="仿宋_GB2312" w:hAnsi="Times New Roman"/>
                <w:color w:val="000000"/>
                <w:sz w:val="24"/>
              </w:rPr>
              <w:t>山东新华医疗器械股份有限公司</w:t>
            </w:r>
          </w:p>
        </w:tc>
        <w:tc>
          <w:tcPr>
            <w:tcW w:w="1945" w:type="dxa"/>
            <w:vAlign w:val="center"/>
          </w:tcPr>
          <w:p w:rsidR="008D3F76" w:rsidRDefault="00F070BD">
            <w:pPr>
              <w:jc w:val="center"/>
              <w:rPr>
                <w:rFonts w:ascii="Times New Roman" w:eastAsia="仿宋_GB2312" w:hAnsi="Times New Roman"/>
                <w:color w:val="000000"/>
                <w:sz w:val="24"/>
              </w:rPr>
            </w:pPr>
            <w:r>
              <w:rPr>
                <w:rFonts w:ascii="Times New Roman" w:eastAsia="仿宋_GB2312" w:hAnsi="Times New Roman" w:hint="eastAsia"/>
                <w:color w:val="000000"/>
                <w:sz w:val="24"/>
              </w:rPr>
              <w:t>高新区</w:t>
            </w:r>
          </w:p>
        </w:tc>
      </w:tr>
      <w:tr w:rsidR="008D3F76">
        <w:trPr>
          <w:trHeight w:val="624"/>
          <w:jc w:val="center"/>
        </w:trPr>
        <w:tc>
          <w:tcPr>
            <w:tcW w:w="583" w:type="dxa"/>
            <w:vMerge/>
            <w:vAlign w:val="center"/>
          </w:tcPr>
          <w:p w:rsidR="008D3F76" w:rsidRDefault="008D3F76">
            <w:pPr>
              <w:jc w:val="center"/>
              <w:rPr>
                <w:rFonts w:ascii="Times New Roman" w:eastAsia="仿宋_GB2312" w:hAnsi="Times New Roman"/>
                <w:color w:val="000000"/>
                <w:sz w:val="24"/>
              </w:rPr>
            </w:pPr>
          </w:p>
        </w:tc>
        <w:tc>
          <w:tcPr>
            <w:tcW w:w="2478" w:type="dxa"/>
            <w:vAlign w:val="center"/>
          </w:tcPr>
          <w:p w:rsidR="008D3F76" w:rsidRDefault="00F070BD">
            <w:pPr>
              <w:jc w:val="center"/>
              <w:rPr>
                <w:rFonts w:ascii="Times New Roman" w:eastAsia="仿宋_GB2312" w:hAnsi="Times New Roman"/>
                <w:color w:val="000000"/>
                <w:sz w:val="24"/>
              </w:rPr>
            </w:pPr>
            <w:r>
              <w:rPr>
                <w:rFonts w:ascii="Times New Roman" w:eastAsia="仿宋_GB2312" w:hAnsi="Times New Roman" w:hint="eastAsia"/>
                <w:color w:val="000000"/>
                <w:sz w:val="24"/>
              </w:rPr>
              <w:t>11:20</w:t>
            </w:r>
            <w:r>
              <w:rPr>
                <w:rFonts w:ascii="Times New Roman" w:eastAsia="仿宋_GB2312" w:hAnsi="Times New Roman" w:hint="eastAsia"/>
                <w:color w:val="000000"/>
                <w:sz w:val="24"/>
              </w:rPr>
              <w:t>——</w:t>
            </w:r>
            <w:r>
              <w:rPr>
                <w:rFonts w:ascii="Times New Roman" w:eastAsia="仿宋_GB2312" w:hAnsi="Times New Roman" w:hint="eastAsia"/>
                <w:color w:val="000000"/>
                <w:sz w:val="24"/>
              </w:rPr>
              <w:t>11:50</w:t>
            </w:r>
          </w:p>
        </w:tc>
        <w:tc>
          <w:tcPr>
            <w:tcW w:w="3988" w:type="dxa"/>
            <w:vAlign w:val="center"/>
          </w:tcPr>
          <w:p w:rsidR="008D3F76" w:rsidRDefault="00F070BD">
            <w:pPr>
              <w:jc w:val="center"/>
              <w:rPr>
                <w:rFonts w:ascii="Times New Roman" w:eastAsia="仿宋_GB2312" w:hAnsi="Times New Roman"/>
                <w:color w:val="000000"/>
                <w:sz w:val="24"/>
              </w:rPr>
            </w:pPr>
            <w:r>
              <w:rPr>
                <w:rFonts w:ascii="Times New Roman" w:eastAsia="仿宋_GB2312" w:hAnsi="Times New Roman" w:hint="eastAsia"/>
                <w:color w:val="000000"/>
                <w:sz w:val="24"/>
              </w:rPr>
              <w:t>新</w:t>
            </w:r>
            <w:proofErr w:type="gramStart"/>
            <w:r>
              <w:rPr>
                <w:rFonts w:ascii="Times New Roman" w:eastAsia="仿宋_GB2312" w:hAnsi="Times New Roman" w:hint="eastAsia"/>
                <w:color w:val="000000"/>
                <w:sz w:val="24"/>
              </w:rPr>
              <w:t>恒汇电子</w:t>
            </w:r>
            <w:proofErr w:type="gramEnd"/>
            <w:r>
              <w:rPr>
                <w:rFonts w:ascii="Times New Roman" w:eastAsia="仿宋_GB2312" w:hAnsi="Times New Roman" w:hint="eastAsia"/>
                <w:color w:val="000000"/>
                <w:sz w:val="24"/>
              </w:rPr>
              <w:t>股份有限公司</w:t>
            </w:r>
          </w:p>
        </w:tc>
        <w:tc>
          <w:tcPr>
            <w:tcW w:w="1945" w:type="dxa"/>
            <w:vAlign w:val="center"/>
          </w:tcPr>
          <w:p w:rsidR="008D3F76" w:rsidRDefault="00F070BD">
            <w:pPr>
              <w:jc w:val="center"/>
              <w:rPr>
                <w:rFonts w:ascii="Times New Roman" w:eastAsia="仿宋_GB2312" w:hAnsi="Times New Roman"/>
                <w:color w:val="000000"/>
                <w:sz w:val="24"/>
              </w:rPr>
            </w:pPr>
            <w:r>
              <w:rPr>
                <w:rFonts w:ascii="Times New Roman" w:eastAsia="仿宋_GB2312" w:hAnsi="Times New Roman" w:hint="eastAsia"/>
                <w:color w:val="000000"/>
                <w:sz w:val="24"/>
              </w:rPr>
              <w:t>高新区</w:t>
            </w:r>
          </w:p>
        </w:tc>
      </w:tr>
      <w:tr w:rsidR="008D3F76">
        <w:trPr>
          <w:trHeight w:val="624"/>
          <w:jc w:val="center"/>
        </w:trPr>
        <w:tc>
          <w:tcPr>
            <w:tcW w:w="583" w:type="dxa"/>
            <w:vMerge/>
            <w:vAlign w:val="center"/>
          </w:tcPr>
          <w:p w:rsidR="008D3F76" w:rsidRDefault="008D3F76">
            <w:pPr>
              <w:jc w:val="center"/>
              <w:rPr>
                <w:rFonts w:ascii="Times New Roman" w:eastAsia="仿宋_GB2312" w:hAnsi="Times New Roman"/>
                <w:color w:val="000000"/>
                <w:sz w:val="24"/>
              </w:rPr>
            </w:pPr>
          </w:p>
        </w:tc>
        <w:tc>
          <w:tcPr>
            <w:tcW w:w="2478" w:type="dxa"/>
            <w:vAlign w:val="center"/>
          </w:tcPr>
          <w:p w:rsidR="008D3F76" w:rsidRDefault="00F070BD">
            <w:pPr>
              <w:jc w:val="center"/>
              <w:rPr>
                <w:rFonts w:ascii="Times New Roman" w:eastAsia="仿宋_GB2312" w:hAnsi="Times New Roman"/>
                <w:color w:val="000000"/>
                <w:sz w:val="24"/>
              </w:rPr>
            </w:pPr>
            <w:r>
              <w:rPr>
                <w:rFonts w:ascii="Times New Roman" w:eastAsia="仿宋_GB2312" w:hAnsi="Times New Roman" w:hint="eastAsia"/>
                <w:color w:val="000000"/>
                <w:sz w:val="24"/>
              </w:rPr>
              <w:t>12:00</w:t>
            </w:r>
            <w:r>
              <w:rPr>
                <w:rFonts w:ascii="Times New Roman" w:eastAsia="仿宋_GB2312" w:hAnsi="Times New Roman" w:hint="eastAsia"/>
                <w:color w:val="000000"/>
                <w:sz w:val="24"/>
              </w:rPr>
              <w:t>——</w:t>
            </w:r>
            <w:r>
              <w:rPr>
                <w:rFonts w:ascii="Times New Roman" w:eastAsia="仿宋_GB2312" w:hAnsi="Times New Roman" w:hint="eastAsia"/>
                <w:color w:val="000000"/>
                <w:sz w:val="24"/>
              </w:rPr>
              <w:t>12:40</w:t>
            </w:r>
          </w:p>
        </w:tc>
        <w:tc>
          <w:tcPr>
            <w:tcW w:w="3988" w:type="dxa"/>
            <w:vAlign w:val="center"/>
          </w:tcPr>
          <w:p w:rsidR="008D3F76" w:rsidRDefault="00F070BD">
            <w:pPr>
              <w:jc w:val="center"/>
              <w:rPr>
                <w:rFonts w:ascii="Times New Roman" w:eastAsia="仿宋_GB2312" w:hAnsi="Times New Roman"/>
                <w:color w:val="000000"/>
                <w:sz w:val="24"/>
              </w:rPr>
            </w:pPr>
            <w:r>
              <w:rPr>
                <w:rFonts w:ascii="Times New Roman" w:eastAsia="仿宋_GB2312" w:hAnsi="Times New Roman" w:hint="eastAsia"/>
                <w:color w:val="000000"/>
                <w:sz w:val="24"/>
              </w:rPr>
              <w:t>午餐</w:t>
            </w:r>
          </w:p>
        </w:tc>
        <w:tc>
          <w:tcPr>
            <w:tcW w:w="1945" w:type="dxa"/>
            <w:vAlign w:val="center"/>
          </w:tcPr>
          <w:p w:rsidR="008D3F76" w:rsidRDefault="00F070BD">
            <w:pPr>
              <w:jc w:val="center"/>
              <w:rPr>
                <w:rFonts w:ascii="Times New Roman" w:eastAsia="仿宋_GB2312" w:hAnsi="Times New Roman"/>
                <w:color w:val="000000"/>
                <w:sz w:val="24"/>
              </w:rPr>
            </w:pPr>
            <w:r>
              <w:rPr>
                <w:rFonts w:ascii="Times New Roman" w:eastAsia="仿宋_GB2312" w:hAnsi="Times New Roman" w:hint="eastAsia"/>
                <w:color w:val="000000"/>
                <w:sz w:val="24"/>
              </w:rPr>
              <w:t>待定</w:t>
            </w:r>
          </w:p>
        </w:tc>
      </w:tr>
      <w:tr w:rsidR="008D3F76">
        <w:trPr>
          <w:trHeight w:val="624"/>
          <w:jc w:val="center"/>
        </w:trPr>
        <w:tc>
          <w:tcPr>
            <w:tcW w:w="583" w:type="dxa"/>
            <w:vMerge/>
            <w:vAlign w:val="center"/>
          </w:tcPr>
          <w:p w:rsidR="008D3F76" w:rsidRDefault="008D3F76">
            <w:pPr>
              <w:jc w:val="center"/>
              <w:rPr>
                <w:rFonts w:ascii="Times New Roman" w:eastAsia="仿宋_GB2312" w:hAnsi="Times New Roman"/>
                <w:color w:val="000000"/>
                <w:sz w:val="24"/>
              </w:rPr>
            </w:pPr>
          </w:p>
        </w:tc>
        <w:tc>
          <w:tcPr>
            <w:tcW w:w="2478" w:type="dxa"/>
            <w:vAlign w:val="center"/>
          </w:tcPr>
          <w:p w:rsidR="008D3F76" w:rsidRDefault="00F070BD">
            <w:pPr>
              <w:jc w:val="center"/>
              <w:rPr>
                <w:rFonts w:ascii="Times New Roman" w:eastAsia="仿宋_GB2312" w:hAnsi="Times New Roman"/>
                <w:color w:val="000000"/>
                <w:sz w:val="24"/>
              </w:rPr>
            </w:pPr>
            <w:r>
              <w:rPr>
                <w:rFonts w:ascii="Times New Roman" w:eastAsia="仿宋_GB2312" w:hAnsi="Times New Roman" w:hint="eastAsia"/>
                <w:color w:val="000000"/>
                <w:sz w:val="24"/>
              </w:rPr>
              <w:t>13:10</w:t>
            </w:r>
            <w:r>
              <w:rPr>
                <w:rFonts w:ascii="Times New Roman" w:eastAsia="仿宋_GB2312" w:hAnsi="Times New Roman" w:hint="eastAsia"/>
                <w:color w:val="000000"/>
                <w:sz w:val="24"/>
              </w:rPr>
              <w:t>——</w:t>
            </w:r>
            <w:r>
              <w:rPr>
                <w:rFonts w:ascii="Times New Roman" w:eastAsia="仿宋_GB2312" w:hAnsi="Times New Roman" w:hint="eastAsia"/>
                <w:color w:val="000000"/>
                <w:sz w:val="24"/>
              </w:rPr>
              <w:t>14:00</w:t>
            </w:r>
          </w:p>
        </w:tc>
        <w:tc>
          <w:tcPr>
            <w:tcW w:w="3988" w:type="dxa"/>
            <w:vAlign w:val="center"/>
          </w:tcPr>
          <w:p w:rsidR="008D3F76" w:rsidRDefault="00F070BD">
            <w:pPr>
              <w:jc w:val="center"/>
              <w:rPr>
                <w:rFonts w:ascii="Times New Roman" w:eastAsia="仿宋_GB2312" w:hAnsi="Times New Roman"/>
                <w:color w:val="000000"/>
                <w:sz w:val="24"/>
              </w:rPr>
            </w:pPr>
            <w:proofErr w:type="gramStart"/>
            <w:r>
              <w:rPr>
                <w:rFonts w:ascii="Times New Roman" w:eastAsia="仿宋_GB2312" w:hAnsi="Times New Roman" w:hint="eastAsia"/>
                <w:color w:val="000000"/>
                <w:sz w:val="24"/>
              </w:rPr>
              <w:t>智洋创新</w:t>
            </w:r>
            <w:proofErr w:type="gramEnd"/>
            <w:r>
              <w:rPr>
                <w:rFonts w:ascii="Times New Roman" w:eastAsia="仿宋_GB2312" w:hAnsi="Times New Roman" w:hint="eastAsia"/>
                <w:color w:val="000000"/>
                <w:sz w:val="24"/>
              </w:rPr>
              <w:t>科技股份有限公司</w:t>
            </w:r>
          </w:p>
        </w:tc>
        <w:tc>
          <w:tcPr>
            <w:tcW w:w="1945" w:type="dxa"/>
            <w:vAlign w:val="center"/>
          </w:tcPr>
          <w:p w:rsidR="008D3F76" w:rsidRDefault="00F070BD">
            <w:pPr>
              <w:jc w:val="center"/>
              <w:rPr>
                <w:rFonts w:ascii="Times New Roman" w:eastAsia="仿宋_GB2312" w:hAnsi="Times New Roman"/>
                <w:color w:val="000000"/>
                <w:sz w:val="24"/>
              </w:rPr>
            </w:pPr>
            <w:r>
              <w:rPr>
                <w:rFonts w:ascii="Times New Roman" w:eastAsia="仿宋_GB2312" w:hAnsi="Times New Roman" w:hint="eastAsia"/>
                <w:color w:val="000000"/>
                <w:sz w:val="24"/>
              </w:rPr>
              <w:t>高新区</w:t>
            </w:r>
          </w:p>
        </w:tc>
      </w:tr>
      <w:tr w:rsidR="008D3F76">
        <w:trPr>
          <w:trHeight w:val="624"/>
          <w:jc w:val="center"/>
        </w:trPr>
        <w:tc>
          <w:tcPr>
            <w:tcW w:w="583" w:type="dxa"/>
            <w:vMerge/>
            <w:vAlign w:val="center"/>
          </w:tcPr>
          <w:p w:rsidR="008D3F76" w:rsidRDefault="008D3F76">
            <w:pPr>
              <w:jc w:val="center"/>
              <w:rPr>
                <w:rFonts w:ascii="Times New Roman" w:eastAsia="仿宋_GB2312" w:hAnsi="Times New Roman"/>
                <w:color w:val="000000"/>
                <w:sz w:val="24"/>
              </w:rPr>
            </w:pPr>
          </w:p>
        </w:tc>
        <w:tc>
          <w:tcPr>
            <w:tcW w:w="2478" w:type="dxa"/>
            <w:vAlign w:val="center"/>
          </w:tcPr>
          <w:p w:rsidR="008D3F76" w:rsidRDefault="00F070BD">
            <w:pPr>
              <w:jc w:val="center"/>
              <w:rPr>
                <w:rFonts w:ascii="Times New Roman" w:eastAsia="仿宋_GB2312" w:hAnsi="Times New Roman"/>
                <w:color w:val="000000"/>
                <w:sz w:val="24"/>
              </w:rPr>
            </w:pPr>
            <w:r>
              <w:rPr>
                <w:rFonts w:ascii="Times New Roman" w:eastAsia="仿宋_GB2312" w:hAnsi="Times New Roman" w:hint="eastAsia"/>
                <w:color w:val="000000"/>
                <w:sz w:val="24"/>
              </w:rPr>
              <w:t>14:30</w:t>
            </w:r>
            <w:r>
              <w:rPr>
                <w:rFonts w:ascii="Times New Roman" w:eastAsia="仿宋_GB2312" w:hAnsi="Times New Roman" w:hint="eastAsia"/>
                <w:color w:val="000000"/>
                <w:sz w:val="24"/>
              </w:rPr>
              <w:t>——</w:t>
            </w:r>
            <w:r>
              <w:rPr>
                <w:rFonts w:ascii="Times New Roman" w:eastAsia="仿宋_GB2312" w:hAnsi="Times New Roman" w:hint="eastAsia"/>
                <w:color w:val="000000"/>
                <w:sz w:val="24"/>
              </w:rPr>
              <w:t>16:00</w:t>
            </w:r>
          </w:p>
        </w:tc>
        <w:tc>
          <w:tcPr>
            <w:tcW w:w="3988" w:type="dxa"/>
            <w:vAlign w:val="center"/>
          </w:tcPr>
          <w:p w:rsidR="008D3F76" w:rsidRDefault="00F070BD">
            <w:pPr>
              <w:jc w:val="center"/>
              <w:rPr>
                <w:rFonts w:ascii="Times New Roman" w:eastAsia="仿宋_GB2312" w:hAnsi="Times New Roman"/>
                <w:color w:val="000000"/>
                <w:sz w:val="24"/>
              </w:rPr>
            </w:pPr>
            <w:r>
              <w:rPr>
                <w:rFonts w:ascii="Times New Roman" w:eastAsia="仿宋_GB2312" w:hAnsi="Times New Roman" w:hint="eastAsia"/>
                <w:color w:val="000000"/>
                <w:sz w:val="24"/>
              </w:rPr>
              <w:t>参观淄博陶瓷琉璃博物馆及座谈会</w:t>
            </w:r>
          </w:p>
        </w:tc>
        <w:tc>
          <w:tcPr>
            <w:tcW w:w="1945" w:type="dxa"/>
            <w:vAlign w:val="center"/>
          </w:tcPr>
          <w:p w:rsidR="008D3F76" w:rsidRDefault="00F070BD">
            <w:pPr>
              <w:jc w:val="center"/>
              <w:rPr>
                <w:rFonts w:ascii="Times New Roman" w:eastAsia="仿宋_GB2312" w:hAnsi="Times New Roman"/>
                <w:color w:val="000000"/>
                <w:sz w:val="24"/>
              </w:rPr>
            </w:pPr>
            <w:r>
              <w:rPr>
                <w:rFonts w:ascii="Times New Roman" w:eastAsia="仿宋_GB2312" w:hAnsi="Times New Roman" w:hint="eastAsia"/>
                <w:color w:val="000000"/>
                <w:sz w:val="24"/>
              </w:rPr>
              <w:t>张店区</w:t>
            </w:r>
          </w:p>
        </w:tc>
      </w:tr>
      <w:tr w:rsidR="008D3F76">
        <w:trPr>
          <w:trHeight w:val="624"/>
          <w:jc w:val="center"/>
        </w:trPr>
        <w:tc>
          <w:tcPr>
            <w:tcW w:w="583" w:type="dxa"/>
            <w:vMerge/>
            <w:vAlign w:val="center"/>
          </w:tcPr>
          <w:p w:rsidR="008D3F76" w:rsidRDefault="008D3F76">
            <w:pPr>
              <w:jc w:val="center"/>
              <w:rPr>
                <w:rFonts w:ascii="Times New Roman" w:eastAsia="仿宋_GB2312" w:hAnsi="Times New Roman"/>
                <w:color w:val="000000"/>
                <w:sz w:val="24"/>
              </w:rPr>
            </w:pPr>
          </w:p>
        </w:tc>
        <w:tc>
          <w:tcPr>
            <w:tcW w:w="2478" w:type="dxa"/>
            <w:vAlign w:val="center"/>
          </w:tcPr>
          <w:p w:rsidR="008D3F76" w:rsidRDefault="00F070BD">
            <w:pPr>
              <w:jc w:val="center"/>
              <w:rPr>
                <w:rFonts w:ascii="Times New Roman" w:eastAsia="仿宋_GB2312" w:hAnsi="Times New Roman"/>
                <w:color w:val="000000"/>
                <w:sz w:val="24"/>
              </w:rPr>
            </w:pPr>
            <w:r>
              <w:rPr>
                <w:rFonts w:ascii="Times New Roman" w:eastAsia="仿宋_GB2312" w:hAnsi="Times New Roman" w:hint="eastAsia"/>
                <w:color w:val="000000"/>
                <w:sz w:val="24"/>
              </w:rPr>
              <w:t>16:00</w:t>
            </w:r>
          </w:p>
        </w:tc>
        <w:tc>
          <w:tcPr>
            <w:tcW w:w="3988" w:type="dxa"/>
            <w:vAlign w:val="center"/>
          </w:tcPr>
          <w:p w:rsidR="008D3F76" w:rsidRDefault="00F070BD">
            <w:pPr>
              <w:jc w:val="center"/>
              <w:rPr>
                <w:rFonts w:ascii="Times New Roman" w:eastAsia="仿宋_GB2312" w:hAnsi="Times New Roman"/>
                <w:color w:val="000000"/>
                <w:sz w:val="24"/>
              </w:rPr>
            </w:pPr>
            <w:r>
              <w:rPr>
                <w:rFonts w:ascii="Times New Roman" w:eastAsia="仿宋_GB2312" w:hAnsi="Times New Roman" w:hint="eastAsia"/>
                <w:color w:val="000000"/>
                <w:sz w:val="24"/>
              </w:rPr>
              <w:t>返程</w:t>
            </w:r>
          </w:p>
        </w:tc>
        <w:tc>
          <w:tcPr>
            <w:tcW w:w="1945" w:type="dxa"/>
            <w:vAlign w:val="center"/>
          </w:tcPr>
          <w:p w:rsidR="008D3F76" w:rsidRDefault="008D3F76">
            <w:pPr>
              <w:jc w:val="center"/>
              <w:rPr>
                <w:rFonts w:ascii="Times New Roman" w:eastAsia="仿宋_GB2312" w:hAnsi="Times New Roman"/>
                <w:color w:val="000000"/>
                <w:sz w:val="24"/>
              </w:rPr>
            </w:pPr>
          </w:p>
        </w:tc>
      </w:tr>
    </w:tbl>
    <w:p w:rsidR="008D3F76" w:rsidRDefault="008D3F76"/>
    <w:p w:rsidR="008D3F76" w:rsidRDefault="008D3F76">
      <w:pPr>
        <w:jc w:val="center"/>
        <w:rPr>
          <w:rFonts w:ascii="Times New Roman" w:eastAsia="方正小标宋简体" w:hAnsi="Times New Roman"/>
          <w:color w:val="000000"/>
          <w:sz w:val="44"/>
          <w:szCs w:val="44"/>
        </w:rPr>
      </w:pPr>
    </w:p>
    <w:p w:rsidR="008D3F76" w:rsidRDefault="008D3F76">
      <w:pPr>
        <w:jc w:val="center"/>
        <w:rPr>
          <w:rFonts w:ascii="Times New Roman" w:eastAsia="方正小标宋简体" w:hAnsi="Times New Roman"/>
          <w:color w:val="000000"/>
          <w:sz w:val="44"/>
          <w:szCs w:val="44"/>
        </w:rPr>
      </w:pPr>
    </w:p>
    <w:p w:rsidR="008D3F76" w:rsidRDefault="008D3F76">
      <w:pPr>
        <w:jc w:val="center"/>
        <w:rPr>
          <w:rFonts w:ascii="Times New Roman" w:eastAsia="方正小标宋简体" w:hAnsi="Times New Roman"/>
          <w:color w:val="000000"/>
          <w:sz w:val="44"/>
          <w:szCs w:val="44"/>
        </w:rPr>
      </w:pPr>
    </w:p>
    <w:p w:rsidR="008D3F76" w:rsidRDefault="008D3F76">
      <w:pPr>
        <w:jc w:val="center"/>
        <w:rPr>
          <w:rFonts w:ascii="Times New Roman" w:eastAsia="方正小标宋简体" w:hAnsi="Times New Roman"/>
          <w:color w:val="000000"/>
          <w:sz w:val="44"/>
          <w:szCs w:val="44"/>
        </w:rPr>
      </w:pPr>
    </w:p>
    <w:p w:rsidR="008D3F76" w:rsidRDefault="008D3F76">
      <w:pPr>
        <w:jc w:val="center"/>
        <w:rPr>
          <w:rFonts w:ascii="Times New Roman" w:eastAsia="方正小标宋简体" w:hAnsi="Times New Roman"/>
          <w:color w:val="000000"/>
          <w:sz w:val="44"/>
          <w:szCs w:val="44"/>
        </w:rPr>
      </w:pPr>
    </w:p>
    <w:p w:rsidR="008D3F76" w:rsidRDefault="008D3F76">
      <w:pPr>
        <w:jc w:val="center"/>
        <w:rPr>
          <w:rFonts w:ascii="Times New Roman" w:eastAsia="方正小标宋简体" w:hAnsi="Times New Roman"/>
          <w:color w:val="000000"/>
          <w:sz w:val="44"/>
          <w:szCs w:val="44"/>
        </w:rPr>
      </w:pPr>
    </w:p>
    <w:p w:rsidR="008D3F76" w:rsidRDefault="008D3F76">
      <w:pPr>
        <w:jc w:val="center"/>
        <w:rPr>
          <w:rFonts w:ascii="Times New Roman" w:eastAsia="方正小标宋简体" w:hAnsi="Times New Roman"/>
          <w:color w:val="000000"/>
          <w:sz w:val="44"/>
          <w:szCs w:val="44"/>
        </w:rPr>
      </w:pPr>
    </w:p>
    <w:p w:rsidR="008D3F76" w:rsidRDefault="008D3F76">
      <w:pPr>
        <w:jc w:val="center"/>
        <w:rPr>
          <w:rFonts w:ascii="Times New Roman" w:eastAsia="方正小标宋简体" w:hAnsi="Times New Roman"/>
          <w:color w:val="000000"/>
          <w:sz w:val="44"/>
          <w:szCs w:val="44"/>
        </w:rPr>
      </w:pPr>
    </w:p>
    <w:p w:rsidR="008D3F76" w:rsidRDefault="008D3F76">
      <w:pPr>
        <w:jc w:val="center"/>
        <w:rPr>
          <w:rFonts w:ascii="Times New Roman" w:eastAsia="方正小标宋简体" w:hAnsi="Times New Roman"/>
          <w:color w:val="000000"/>
          <w:sz w:val="44"/>
          <w:szCs w:val="44"/>
        </w:rPr>
      </w:pPr>
    </w:p>
    <w:p w:rsidR="008D3F76" w:rsidRDefault="008D3F76">
      <w:pPr>
        <w:jc w:val="center"/>
        <w:rPr>
          <w:rFonts w:ascii="Times New Roman" w:eastAsia="方正小标宋简体" w:hAnsi="Times New Roman"/>
          <w:color w:val="000000"/>
          <w:sz w:val="44"/>
          <w:szCs w:val="44"/>
        </w:rPr>
      </w:pPr>
    </w:p>
    <w:p w:rsidR="008D3F76" w:rsidRDefault="008D3F76">
      <w:pPr>
        <w:jc w:val="center"/>
        <w:rPr>
          <w:rFonts w:ascii="Times New Roman" w:eastAsia="方正小标宋简体" w:hAnsi="Times New Roman"/>
          <w:color w:val="000000"/>
          <w:sz w:val="44"/>
          <w:szCs w:val="44"/>
        </w:rPr>
      </w:pPr>
    </w:p>
    <w:p w:rsidR="008D3F76" w:rsidRDefault="008D3F76">
      <w:pPr>
        <w:jc w:val="center"/>
        <w:rPr>
          <w:rFonts w:ascii="Times New Roman" w:eastAsia="方正小标宋简体" w:hAnsi="Times New Roman"/>
          <w:color w:val="000000"/>
          <w:sz w:val="44"/>
          <w:szCs w:val="44"/>
        </w:rPr>
      </w:pPr>
    </w:p>
    <w:p w:rsidR="008D3F76" w:rsidRDefault="008D3F76">
      <w:pPr>
        <w:jc w:val="center"/>
        <w:rPr>
          <w:rFonts w:ascii="Times New Roman" w:eastAsia="方正小标宋简体" w:hAnsi="Times New Roman"/>
          <w:color w:val="000000"/>
          <w:sz w:val="44"/>
          <w:szCs w:val="44"/>
        </w:rPr>
      </w:pPr>
    </w:p>
    <w:p w:rsidR="008D3F76" w:rsidRDefault="008D3F76">
      <w:pPr>
        <w:jc w:val="center"/>
        <w:rPr>
          <w:rFonts w:ascii="Times New Roman" w:eastAsia="方正小标宋简体" w:hAnsi="Times New Roman"/>
          <w:color w:val="000000"/>
          <w:sz w:val="44"/>
          <w:szCs w:val="44"/>
        </w:rPr>
      </w:pPr>
    </w:p>
    <w:p w:rsidR="008D3F76" w:rsidRDefault="00F070BD">
      <w:pPr>
        <w:jc w:val="center"/>
        <w:rPr>
          <w:rFonts w:ascii="Times New Roman" w:eastAsia="方正小标宋简体" w:hAnsi="Times New Roman"/>
          <w:color w:val="000000"/>
          <w:sz w:val="44"/>
          <w:szCs w:val="44"/>
          <w:highlight w:val="yellow"/>
        </w:rPr>
      </w:pPr>
      <w:bookmarkStart w:id="0" w:name="_GoBack"/>
      <w:r>
        <w:rPr>
          <w:rFonts w:ascii="Times New Roman" w:eastAsia="方正小标宋简体" w:hAnsi="Times New Roman" w:hint="eastAsia"/>
          <w:color w:val="000000"/>
          <w:sz w:val="44"/>
          <w:szCs w:val="44"/>
          <w:highlight w:val="yellow"/>
        </w:rPr>
        <w:lastRenderedPageBreak/>
        <w:t>淄博市基本情况</w:t>
      </w:r>
    </w:p>
    <w:bookmarkEnd w:id="0"/>
    <w:p w:rsidR="008D3F76" w:rsidRDefault="008D3F76">
      <w:pPr>
        <w:rPr>
          <w:rFonts w:ascii="Times New Roman" w:hAnsi="Times New Roman"/>
          <w:color w:val="000000"/>
        </w:rPr>
      </w:pPr>
    </w:p>
    <w:p w:rsidR="008D3F76" w:rsidRDefault="00F070BD">
      <w:pPr>
        <w:widowControl/>
        <w:spacing w:line="560" w:lineRule="exact"/>
        <w:ind w:firstLineChars="200" w:firstLine="640"/>
        <w:rPr>
          <w:rFonts w:ascii="Times New Roman" w:eastAsia="方正小标宋简体" w:hAnsi="Times New Roman"/>
          <w:bCs/>
          <w:color w:val="000000"/>
          <w:sz w:val="44"/>
          <w:szCs w:val="44"/>
        </w:rPr>
      </w:pPr>
      <w:r>
        <w:rPr>
          <w:rFonts w:ascii="Times New Roman" w:eastAsia="仿宋_GB2312" w:hAnsi="Times New Roman" w:hint="eastAsia"/>
          <w:bCs/>
          <w:color w:val="000000"/>
          <w:sz w:val="32"/>
          <w:szCs w:val="32"/>
        </w:rPr>
        <w:t>淄博地处鲁中，</w:t>
      </w:r>
      <w:proofErr w:type="gramStart"/>
      <w:r>
        <w:rPr>
          <w:rFonts w:ascii="Times New Roman" w:eastAsia="仿宋_GB2312" w:hAnsi="Times New Roman" w:hint="eastAsia"/>
          <w:bCs/>
          <w:color w:val="000000"/>
          <w:sz w:val="32"/>
          <w:szCs w:val="32"/>
        </w:rPr>
        <w:t>辖张店</w:t>
      </w:r>
      <w:proofErr w:type="gramEnd"/>
      <w:r>
        <w:rPr>
          <w:rFonts w:ascii="Times New Roman" w:eastAsia="仿宋_GB2312" w:hAnsi="Times New Roman" w:hint="eastAsia"/>
          <w:bCs/>
          <w:color w:val="000000"/>
          <w:sz w:val="32"/>
          <w:szCs w:val="32"/>
        </w:rPr>
        <w:t>、淄川、博山、周村、临淄</w:t>
      </w:r>
      <w:r>
        <w:rPr>
          <w:rFonts w:ascii="Times New Roman" w:eastAsia="仿宋_GB2312" w:hAnsi="Times New Roman"/>
          <w:bCs/>
          <w:color w:val="000000"/>
          <w:sz w:val="32"/>
          <w:szCs w:val="32"/>
        </w:rPr>
        <w:t>5</w:t>
      </w:r>
      <w:r>
        <w:rPr>
          <w:rFonts w:ascii="Times New Roman" w:eastAsia="仿宋_GB2312" w:hAnsi="Times New Roman" w:hint="eastAsia"/>
          <w:bCs/>
          <w:color w:val="000000"/>
          <w:sz w:val="32"/>
          <w:szCs w:val="32"/>
        </w:rPr>
        <w:t>个区，桓台、高青、沂源</w:t>
      </w:r>
      <w:r>
        <w:rPr>
          <w:rFonts w:ascii="Times New Roman" w:eastAsia="仿宋_GB2312" w:hAnsi="Times New Roman"/>
          <w:bCs/>
          <w:color w:val="000000"/>
          <w:sz w:val="32"/>
          <w:szCs w:val="32"/>
        </w:rPr>
        <w:t>3</w:t>
      </w:r>
      <w:r>
        <w:rPr>
          <w:rFonts w:ascii="Times New Roman" w:eastAsia="仿宋_GB2312" w:hAnsi="Times New Roman" w:hint="eastAsia"/>
          <w:bCs/>
          <w:color w:val="000000"/>
          <w:sz w:val="32"/>
          <w:szCs w:val="32"/>
        </w:rPr>
        <w:t>个县和淄博高新技术产业开发区、淄博经济开发区、文昌湖省级旅游度假区，总面积</w:t>
      </w:r>
      <w:r>
        <w:rPr>
          <w:rFonts w:ascii="Times New Roman" w:eastAsia="仿宋_GB2312" w:hAnsi="Times New Roman"/>
          <w:bCs/>
          <w:color w:val="000000"/>
          <w:sz w:val="32"/>
          <w:szCs w:val="32"/>
        </w:rPr>
        <w:t>5965</w:t>
      </w:r>
      <w:r>
        <w:rPr>
          <w:rFonts w:ascii="Times New Roman" w:eastAsia="仿宋_GB2312" w:hAnsi="Times New Roman" w:hint="eastAsia"/>
          <w:bCs/>
          <w:color w:val="000000"/>
          <w:sz w:val="32"/>
          <w:szCs w:val="32"/>
        </w:rPr>
        <w:t>平方公里，常住人口</w:t>
      </w:r>
      <w:r>
        <w:rPr>
          <w:rFonts w:ascii="Times New Roman" w:eastAsia="仿宋_GB2312" w:hAnsi="Times New Roman"/>
          <w:bCs/>
          <w:color w:val="000000"/>
          <w:sz w:val="32"/>
          <w:szCs w:val="32"/>
        </w:rPr>
        <w:t>470.8</w:t>
      </w:r>
      <w:r>
        <w:rPr>
          <w:rFonts w:ascii="Times New Roman" w:eastAsia="仿宋_GB2312" w:hAnsi="Times New Roman" w:hint="eastAsia"/>
          <w:bCs/>
          <w:color w:val="000000"/>
          <w:sz w:val="32"/>
          <w:szCs w:val="32"/>
        </w:rPr>
        <w:t>万。淄博是齐国故都和齐文化发祥地，至今已有</w:t>
      </w:r>
      <w:r>
        <w:rPr>
          <w:rFonts w:ascii="Times New Roman" w:eastAsia="仿宋_GB2312" w:hAnsi="Times New Roman"/>
          <w:bCs/>
          <w:color w:val="000000"/>
          <w:sz w:val="32"/>
          <w:szCs w:val="32"/>
        </w:rPr>
        <w:t>3000</w:t>
      </w:r>
      <w:r>
        <w:rPr>
          <w:rFonts w:ascii="Times New Roman" w:eastAsia="仿宋_GB2312" w:hAnsi="Times New Roman" w:hint="eastAsia"/>
          <w:bCs/>
          <w:color w:val="000000"/>
          <w:sz w:val="32"/>
          <w:szCs w:val="32"/>
        </w:rPr>
        <w:t>多年的历史，临淄作为齐国故都历时</w:t>
      </w:r>
      <w:r>
        <w:rPr>
          <w:rFonts w:ascii="Times New Roman" w:eastAsia="仿宋_GB2312" w:hAnsi="Times New Roman"/>
          <w:bCs/>
          <w:color w:val="000000"/>
          <w:sz w:val="32"/>
          <w:szCs w:val="32"/>
        </w:rPr>
        <w:t>800</w:t>
      </w:r>
      <w:r>
        <w:rPr>
          <w:rFonts w:ascii="Times New Roman" w:eastAsia="仿宋_GB2312" w:hAnsi="Times New Roman" w:hint="eastAsia"/>
          <w:bCs/>
          <w:color w:val="000000"/>
          <w:sz w:val="32"/>
          <w:szCs w:val="32"/>
        </w:rPr>
        <w:t>余年，孕育了姜太公、齐桓公、管仲、晏婴、蒲松龄等历史文化名人，中国第一部手工业专著《考工记》、农业专著《齐民要术》、百科全书式典籍《管子》都诞生在淄博，留下了齐国故城遗址、东周殉马坑、周村古商城等大量文化遗存，</w:t>
      </w:r>
      <w:r>
        <w:rPr>
          <w:rFonts w:ascii="Times New Roman" w:eastAsia="仿宋_GB2312" w:hAnsi="Times New Roman"/>
          <w:bCs/>
          <w:color w:val="000000"/>
          <w:sz w:val="32"/>
          <w:szCs w:val="32"/>
        </w:rPr>
        <w:t>2004</w:t>
      </w:r>
      <w:r>
        <w:rPr>
          <w:rFonts w:ascii="Times New Roman" w:eastAsia="仿宋_GB2312" w:hAnsi="Times New Roman" w:hint="eastAsia"/>
          <w:bCs/>
          <w:color w:val="000000"/>
          <w:sz w:val="32"/>
          <w:szCs w:val="32"/>
        </w:rPr>
        <w:t>年被国际足联认定为世界足球起源地。淄博是全国全省重要的工业城市，近现代工业已经走过了</w:t>
      </w:r>
      <w:r>
        <w:rPr>
          <w:rFonts w:ascii="Times New Roman" w:eastAsia="仿宋_GB2312" w:hAnsi="Times New Roman"/>
          <w:bCs/>
          <w:color w:val="000000"/>
          <w:sz w:val="32"/>
          <w:szCs w:val="32"/>
        </w:rPr>
        <w:t>110</w:t>
      </w:r>
      <w:r>
        <w:rPr>
          <w:rFonts w:ascii="Times New Roman" w:eastAsia="仿宋_GB2312" w:hAnsi="Times New Roman" w:hint="eastAsia"/>
          <w:bCs/>
          <w:color w:val="000000"/>
          <w:sz w:val="32"/>
          <w:szCs w:val="32"/>
        </w:rPr>
        <w:t>多年的</w:t>
      </w:r>
      <w:r>
        <w:rPr>
          <w:rFonts w:ascii="Times New Roman" w:eastAsia="仿宋_GB2312" w:hAnsi="Times New Roman" w:hint="eastAsia"/>
          <w:bCs/>
          <w:color w:val="000000"/>
          <w:sz w:val="32"/>
          <w:szCs w:val="32"/>
        </w:rPr>
        <w:t>历程，形成了以石油化工、精细化工、医药、纺织、建材、冶金以及新材料、电子信息、汽车及机电装备等为主导的现代产业体系，在</w:t>
      </w:r>
      <w:r>
        <w:rPr>
          <w:rFonts w:ascii="Times New Roman" w:eastAsia="仿宋_GB2312" w:hAnsi="Times New Roman"/>
          <w:bCs/>
          <w:color w:val="000000"/>
          <w:sz w:val="32"/>
          <w:szCs w:val="32"/>
        </w:rPr>
        <w:t>2017</w:t>
      </w:r>
      <w:r>
        <w:rPr>
          <w:rFonts w:ascii="Times New Roman" w:eastAsia="仿宋_GB2312" w:hAnsi="Times New Roman" w:hint="eastAsia"/>
          <w:bCs/>
          <w:color w:val="000000"/>
          <w:sz w:val="32"/>
          <w:szCs w:val="32"/>
        </w:rPr>
        <w:t>年中国社科院评价的全国城市综合经济竞争力指数排名中列第</w:t>
      </w:r>
      <w:r>
        <w:rPr>
          <w:rFonts w:ascii="Times New Roman" w:eastAsia="仿宋_GB2312" w:hAnsi="Times New Roman"/>
          <w:bCs/>
          <w:color w:val="000000"/>
          <w:sz w:val="32"/>
          <w:szCs w:val="32"/>
        </w:rPr>
        <w:t>40</w:t>
      </w:r>
      <w:r>
        <w:rPr>
          <w:rFonts w:ascii="Times New Roman" w:eastAsia="仿宋_GB2312" w:hAnsi="Times New Roman" w:hint="eastAsia"/>
          <w:bCs/>
          <w:color w:val="000000"/>
          <w:sz w:val="32"/>
          <w:szCs w:val="32"/>
        </w:rPr>
        <w:t>位，是全国首批老工业城市和资源型城市产业转型升级示范区。淄博是独具特色的组群式城市，各城区相距</w:t>
      </w:r>
      <w:r>
        <w:rPr>
          <w:rFonts w:ascii="Times New Roman" w:eastAsia="仿宋_GB2312" w:hAnsi="Times New Roman"/>
          <w:bCs/>
          <w:color w:val="000000"/>
          <w:sz w:val="32"/>
          <w:szCs w:val="32"/>
        </w:rPr>
        <w:t>20</w:t>
      </w:r>
      <w:r>
        <w:rPr>
          <w:rFonts w:ascii="Times New Roman" w:eastAsia="仿宋_GB2312" w:hAnsi="Times New Roman" w:hint="eastAsia"/>
          <w:bCs/>
          <w:color w:val="000000"/>
          <w:sz w:val="32"/>
          <w:szCs w:val="32"/>
        </w:rPr>
        <w:t>公里左右，以绿轴相连，城乡交错，布局舒展，发展空间广阔。全市城镇化率达到</w:t>
      </w:r>
      <w:r>
        <w:rPr>
          <w:rFonts w:ascii="Times New Roman" w:eastAsia="仿宋_GB2312" w:hAnsi="Times New Roman"/>
          <w:bCs/>
          <w:color w:val="000000"/>
          <w:sz w:val="32"/>
          <w:szCs w:val="32"/>
        </w:rPr>
        <w:t>70.26%</w:t>
      </w:r>
      <w:r>
        <w:rPr>
          <w:rFonts w:ascii="Times New Roman" w:eastAsia="仿宋_GB2312" w:hAnsi="Times New Roman" w:hint="eastAsia"/>
          <w:bCs/>
          <w:color w:val="000000"/>
          <w:sz w:val="32"/>
          <w:szCs w:val="32"/>
        </w:rPr>
        <w:t>，建成区绿化覆盖率达到</w:t>
      </w:r>
      <w:r>
        <w:rPr>
          <w:rFonts w:ascii="Times New Roman" w:eastAsia="仿宋_GB2312" w:hAnsi="Times New Roman"/>
          <w:bCs/>
          <w:color w:val="000000"/>
          <w:sz w:val="32"/>
          <w:szCs w:val="32"/>
        </w:rPr>
        <w:t>45.2%</w:t>
      </w:r>
      <w:r>
        <w:rPr>
          <w:rFonts w:ascii="Times New Roman" w:eastAsia="仿宋_GB2312" w:hAnsi="Times New Roman" w:hint="eastAsia"/>
          <w:bCs/>
          <w:color w:val="000000"/>
          <w:sz w:val="32"/>
          <w:szCs w:val="32"/>
        </w:rPr>
        <w:t>，森林覆盖率达到</w:t>
      </w:r>
      <w:r>
        <w:rPr>
          <w:rFonts w:ascii="Times New Roman" w:eastAsia="仿宋_GB2312" w:hAnsi="Times New Roman"/>
          <w:bCs/>
          <w:color w:val="000000"/>
          <w:sz w:val="32"/>
          <w:szCs w:val="32"/>
        </w:rPr>
        <w:t>37%</w:t>
      </w:r>
      <w:r>
        <w:rPr>
          <w:rFonts w:ascii="Times New Roman" w:eastAsia="仿宋_GB2312" w:hAnsi="Times New Roman" w:hint="eastAsia"/>
          <w:bCs/>
          <w:color w:val="000000"/>
          <w:sz w:val="32"/>
          <w:szCs w:val="32"/>
        </w:rPr>
        <w:t>。荣获全国文明城市“三连冠”、全国社会治安综合治理“长安杯”、国家卫生城市、国家森林城市、中</w:t>
      </w:r>
      <w:r>
        <w:rPr>
          <w:rFonts w:ascii="Times New Roman" w:eastAsia="仿宋_GB2312" w:hAnsi="Times New Roman" w:hint="eastAsia"/>
          <w:bCs/>
          <w:color w:val="000000"/>
          <w:sz w:val="32"/>
          <w:szCs w:val="32"/>
        </w:rPr>
        <w:t>国优秀旅游城市等称号。</w:t>
      </w:r>
    </w:p>
    <w:p w:rsidR="008D3F76" w:rsidRDefault="008D3F76">
      <w:pPr>
        <w:jc w:val="center"/>
        <w:rPr>
          <w:rFonts w:ascii="Times New Roman" w:eastAsia="方正小标宋简体" w:hAnsi="Times New Roman"/>
          <w:color w:val="000000"/>
          <w:sz w:val="44"/>
          <w:szCs w:val="44"/>
        </w:rPr>
      </w:pPr>
    </w:p>
    <w:p w:rsidR="008D3F76" w:rsidRDefault="00F070BD">
      <w:pPr>
        <w:jc w:val="center"/>
        <w:rPr>
          <w:rFonts w:ascii="Times New Roman" w:eastAsia="仿宋_GB2312" w:hAnsi="Times New Roman"/>
          <w:b/>
          <w:bCs/>
          <w:color w:val="000000"/>
          <w:sz w:val="32"/>
          <w:szCs w:val="32"/>
          <w:highlight w:val="yellow"/>
        </w:rPr>
      </w:pPr>
      <w:r>
        <w:rPr>
          <w:rFonts w:ascii="Times New Roman" w:eastAsia="方正小标宋简体" w:hAnsi="Times New Roman" w:hint="eastAsia"/>
          <w:color w:val="000000"/>
          <w:sz w:val="44"/>
          <w:szCs w:val="44"/>
          <w:highlight w:val="yellow"/>
        </w:rPr>
        <w:lastRenderedPageBreak/>
        <w:t>参观展馆</w:t>
      </w:r>
      <w:r>
        <w:rPr>
          <w:rFonts w:ascii="Times New Roman" w:eastAsia="方正小标宋简体" w:hAnsi="Times New Roman" w:hint="eastAsia"/>
          <w:color w:val="000000"/>
          <w:sz w:val="44"/>
          <w:szCs w:val="44"/>
          <w:highlight w:val="yellow"/>
        </w:rPr>
        <w:t>基本情况</w:t>
      </w:r>
    </w:p>
    <w:p w:rsidR="008D3F76" w:rsidRDefault="00F070BD">
      <w:pPr>
        <w:ind w:firstLineChars="200" w:firstLine="643"/>
        <w:rPr>
          <w:rFonts w:ascii="Times New Roman" w:eastAsia="仿宋_GB2312" w:hAnsi="Times New Roman"/>
          <w:b/>
          <w:bCs/>
          <w:color w:val="000000"/>
          <w:sz w:val="32"/>
          <w:szCs w:val="32"/>
        </w:rPr>
      </w:pPr>
      <w:r>
        <w:rPr>
          <w:rFonts w:ascii="Times New Roman" w:eastAsia="仿宋_GB2312" w:hAnsi="Times New Roman" w:hint="eastAsia"/>
          <w:b/>
          <w:bCs/>
          <w:color w:val="000000"/>
          <w:sz w:val="32"/>
          <w:szCs w:val="32"/>
        </w:rPr>
        <w:t>陈庄西周遗址博物馆</w:t>
      </w:r>
    </w:p>
    <w:p w:rsidR="008D3F76" w:rsidRDefault="00F070BD">
      <w:pPr>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位于淄博市高青县花沟镇陈庄村东南，总面积约</w:t>
      </w:r>
      <w:r>
        <w:rPr>
          <w:rFonts w:ascii="Times New Roman" w:eastAsia="仿宋_GB2312" w:hAnsi="Times New Roman" w:hint="eastAsia"/>
          <w:color w:val="000000"/>
          <w:sz w:val="32"/>
          <w:szCs w:val="32"/>
        </w:rPr>
        <w:t>8~9</w:t>
      </w:r>
      <w:r>
        <w:rPr>
          <w:rFonts w:ascii="Times New Roman" w:eastAsia="仿宋_GB2312" w:hAnsi="Times New Roman" w:hint="eastAsia"/>
          <w:color w:val="000000"/>
          <w:sz w:val="32"/>
          <w:szCs w:val="32"/>
        </w:rPr>
        <w:t>万平方米，</w:t>
      </w:r>
      <w:r>
        <w:rPr>
          <w:rFonts w:ascii="Times New Roman" w:eastAsia="仿宋_GB2312" w:hAnsi="Times New Roman" w:hint="eastAsia"/>
          <w:color w:val="000000"/>
          <w:sz w:val="32"/>
          <w:szCs w:val="32"/>
        </w:rPr>
        <w:t>目前已发掘面积达近</w:t>
      </w:r>
      <w:r>
        <w:rPr>
          <w:rFonts w:ascii="Times New Roman" w:eastAsia="仿宋_GB2312" w:hAnsi="Times New Roman" w:hint="eastAsia"/>
          <w:color w:val="000000"/>
          <w:sz w:val="32"/>
          <w:szCs w:val="32"/>
        </w:rPr>
        <w:t>9000</w:t>
      </w:r>
      <w:r>
        <w:rPr>
          <w:rFonts w:ascii="Times New Roman" w:eastAsia="仿宋_GB2312" w:hAnsi="Times New Roman" w:hint="eastAsia"/>
          <w:color w:val="000000"/>
          <w:sz w:val="32"/>
          <w:szCs w:val="32"/>
        </w:rPr>
        <w:t>平方米，发现西周早中期城址、西周贵族墓葬、祭坛、马坑、车马坑等重要遗迹，出土大量陶器及较多的骨器、铜器、玉器等珍贵文物，在许多方面填补了山东周代考古的空白。城址时代属西周早中期，是目前山东地区所确认的最早的西周城址，也是鲁北地区目前所发现的第一座西周城址。另一重要发现是位于城内中部偏南的夯土台基。由其结构和所处位置，初步判断或为“祭坛”，此为山东周代考古的首次发现，在全国这一时期也十分罕见，为研究周代的祭祀礼仪提供了宝贵的资料。墓葬由其墓葬规模和随葬品的情况来看应属于西周时期的贵族</w:t>
      </w:r>
      <w:r>
        <w:rPr>
          <w:rFonts w:ascii="Times New Roman" w:eastAsia="仿宋_GB2312" w:hAnsi="Times New Roman" w:hint="eastAsia"/>
          <w:color w:val="000000"/>
          <w:sz w:val="32"/>
          <w:szCs w:val="32"/>
        </w:rPr>
        <w:t>墓葬。其中两座带墓道的“甲”字形大墓属于西周时期高规格的贵族墓。墓葬出土铜器上的铭文内容表明其与齐国有直接的关系，铭文中的“齐公”字样，为金文资料中首次发现，对研究早期齐国的历史具有重要价值。此外，还发现了山东地区首例西周刻辞卜甲。陈庄遗址的考古发掘在许多方面填补了山东周代考古的空白，是半个世纪以来山东周代考古特别是齐国历史考古的突破性进展。</w:t>
      </w:r>
    </w:p>
    <w:p w:rsidR="008D3F76" w:rsidRDefault="00F070BD">
      <w:pPr>
        <w:ind w:firstLineChars="200" w:firstLine="643"/>
        <w:rPr>
          <w:rFonts w:ascii="Times New Roman" w:eastAsia="仿宋_GB2312" w:hAnsi="Times New Roman"/>
          <w:b/>
          <w:bCs/>
          <w:color w:val="000000"/>
          <w:sz w:val="32"/>
          <w:szCs w:val="32"/>
        </w:rPr>
      </w:pPr>
      <w:r>
        <w:rPr>
          <w:rFonts w:ascii="Times New Roman" w:eastAsia="仿宋_GB2312" w:hAnsi="Times New Roman" w:hint="eastAsia"/>
          <w:b/>
          <w:bCs/>
          <w:color w:val="000000"/>
          <w:sz w:val="32"/>
          <w:szCs w:val="32"/>
        </w:rPr>
        <w:t>黄河风</w:t>
      </w:r>
      <w:r>
        <w:rPr>
          <w:rFonts w:ascii="Times New Roman" w:eastAsia="仿宋_GB2312" w:hAnsi="Times New Roman" w:hint="eastAsia"/>
          <w:b/>
          <w:bCs/>
          <w:color w:val="000000"/>
          <w:sz w:val="32"/>
          <w:szCs w:val="32"/>
        </w:rPr>
        <w:fldChar w:fldCharType="begin"/>
      </w:r>
      <w:r>
        <w:rPr>
          <w:rFonts w:ascii="Times New Roman" w:eastAsia="仿宋_GB2312" w:hAnsi="Times New Roman" w:hint="eastAsia"/>
          <w:b/>
          <w:bCs/>
          <w:color w:val="000000"/>
          <w:sz w:val="32"/>
          <w:szCs w:val="32"/>
        </w:rPr>
        <w:instrText xml:space="preserve"> HYPERLINK "http://www.0951njl.com/" \t "https://www.0951njl.com/shandonglvyou/z</w:instrText>
      </w:r>
      <w:r>
        <w:rPr>
          <w:rFonts w:ascii="Times New Roman" w:eastAsia="仿宋_GB2312" w:hAnsi="Times New Roman" w:hint="eastAsia"/>
          <w:b/>
          <w:bCs/>
          <w:color w:val="000000"/>
          <w:sz w:val="32"/>
          <w:szCs w:val="32"/>
        </w:rPr>
        <w:instrText xml:space="preserve">ibo/gaoqing/_blank" </w:instrText>
      </w:r>
      <w:r>
        <w:rPr>
          <w:rFonts w:ascii="Times New Roman" w:eastAsia="仿宋_GB2312" w:hAnsi="Times New Roman" w:hint="eastAsia"/>
          <w:b/>
          <w:bCs/>
          <w:color w:val="000000"/>
          <w:sz w:val="32"/>
          <w:szCs w:val="32"/>
        </w:rPr>
        <w:fldChar w:fldCharType="separate"/>
      </w:r>
      <w:r>
        <w:rPr>
          <w:rFonts w:ascii="Times New Roman" w:eastAsia="仿宋_GB2312" w:hAnsi="Times New Roman" w:hint="eastAsia"/>
          <w:b/>
          <w:bCs/>
          <w:color w:val="000000"/>
          <w:sz w:val="32"/>
          <w:szCs w:val="32"/>
        </w:rPr>
        <w:t>景区</w:t>
      </w:r>
      <w:r>
        <w:rPr>
          <w:rFonts w:ascii="Times New Roman" w:eastAsia="仿宋_GB2312" w:hAnsi="Times New Roman" w:hint="eastAsia"/>
          <w:b/>
          <w:bCs/>
          <w:color w:val="000000"/>
          <w:sz w:val="32"/>
          <w:szCs w:val="32"/>
        </w:rPr>
        <w:fldChar w:fldCharType="end"/>
      </w:r>
    </w:p>
    <w:p w:rsidR="008D3F76" w:rsidRDefault="00F070BD">
      <w:pPr>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景区距离淄博市张店区</w:t>
      </w:r>
      <w:r>
        <w:rPr>
          <w:rFonts w:ascii="Times New Roman" w:eastAsia="仿宋_GB2312" w:hAnsi="Times New Roman" w:hint="eastAsia"/>
          <w:color w:val="000000"/>
          <w:sz w:val="32"/>
          <w:szCs w:val="32"/>
        </w:rPr>
        <w:t>60</w:t>
      </w:r>
      <w:r>
        <w:rPr>
          <w:rFonts w:ascii="Times New Roman" w:eastAsia="仿宋_GB2312" w:hAnsi="Times New Roman" w:hint="eastAsia"/>
          <w:color w:val="000000"/>
          <w:sz w:val="32"/>
          <w:szCs w:val="32"/>
        </w:rPr>
        <w:t>公里，驱车沿着北京路一直</w:t>
      </w:r>
      <w:r>
        <w:rPr>
          <w:rFonts w:ascii="Times New Roman" w:eastAsia="仿宋_GB2312" w:hAnsi="Times New Roman" w:hint="eastAsia"/>
          <w:color w:val="000000"/>
          <w:sz w:val="32"/>
          <w:szCs w:val="32"/>
        </w:rPr>
        <w:lastRenderedPageBreak/>
        <w:t>往北走和高</w:t>
      </w:r>
      <w:r>
        <w:rPr>
          <w:rFonts w:ascii="Times New Roman" w:eastAsia="仿宋_GB2312" w:hAnsi="Times New Roman" w:hint="eastAsia"/>
          <w:color w:val="000000"/>
          <w:sz w:val="32"/>
          <w:szCs w:val="32"/>
        </w:rPr>
        <w:t>(</w:t>
      </w:r>
      <w:r>
        <w:rPr>
          <w:rFonts w:ascii="Times New Roman" w:eastAsia="仿宋_GB2312" w:hAnsi="Times New Roman" w:hint="eastAsia"/>
          <w:color w:val="000000"/>
          <w:sz w:val="32"/>
          <w:szCs w:val="32"/>
        </w:rPr>
        <w:t>高青</w:t>
      </w:r>
      <w:r>
        <w:rPr>
          <w:rFonts w:ascii="Times New Roman" w:eastAsia="仿宋_GB2312" w:hAnsi="Times New Roman" w:hint="eastAsia"/>
          <w:color w:val="000000"/>
          <w:sz w:val="32"/>
          <w:szCs w:val="32"/>
        </w:rPr>
        <w:t>)</w:t>
      </w:r>
      <w:proofErr w:type="gramStart"/>
      <w:r>
        <w:rPr>
          <w:rFonts w:ascii="Times New Roman" w:eastAsia="仿宋_GB2312" w:hAnsi="Times New Roman" w:hint="eastAsia"/>
          <w:color w:val="000000"/>
          <w:sz w:val="32"/>
          <w:szCs w:val="32"/>
        </w:rPr>
        <w:t>淄</w:t>
      </w:r>
      <w:proofErr w:type="gramEnd"/>
      <w:r>
        <w:rPr>
          <w:rFonts w:ascii="Times New Roman" w:eastAsia="仿宋_GB2312" w:hAnsi="Times New Roman" w:hint="eastAsia"/>
          <w:color w:val="000000"/>
          <w:sz w:val="32"/>
          <w:szCs w:val="32"/>
        </w:rPr>
        <w:t>(</w:t>
      </w:r>
      <w:r>
        <w:rPr>
          <w:rFonts w:ascii="Times New Roman" w:eastAsia="仿宋_GB2312" w:hAnsi="Times New Roman" w:hint="eastAsia"/>
          <w:color w:val="000000"/>
          <w:sz w:val="32"/>
          <w:szCs w:val="32"/>
        </w:rPr>
        <w:t>张店</w:t>
      </w:r>
      <w:r>
        <w:rPr>
          <w:rFonts w:ascii="Times New Roman" w:eastAsia="仿宋_GB2312" w:hAnsi="Times New Roman" w:hint="eastAsia"/>
          <w:color w:val="000000"/>
          <w:sz w:val="32"/>
          <w:szCs w:val="32"/>
        </w:rPr>
        <w:t>)</w:t>
      </w:r>
      <w:r>
        <w:rPr>
          <w:rFonts w:ascii="Times New Roman" w:eastAsia="仿宋_GB2312" w:hAnsi="Times New Roman" w:hint="eastAsia"/>
          <w:color w:val="000000"/>
          <w:sz w:val="32"/>
          <w:szCs w:val="32"/>
        </w:rPr>
        <w:t>路交汇，沿着高淄路一直前行，然后穿过高青县城</w:t>
      </w:r>
      <w:r>
        <w:rPr>
          <w:rFonts w:ascii="Times New Roman" w:eastAsia="仿宋_GB2312" w:hAnsi="Times New Roman" w:hint="eastAsia"/>
          <w:color w:val="000000"/>
          <w:sz w:val="32"/>
          <w:szCs w:val="32"/>
        </w:rPr>
        <w:t>(</w:t>
      </w:r>
      <w:r>
        <w:rPr>
          <w:rFonts w:ascii="Times New Roman" w:eastAsia="仿宋_GB2312" w:hAnsi="Times New Roman" w:hint="eastAsia"/>
          <w:color w:val="000000"/>
          <w:sz w:val="32"/>
          <w:szCs w:val="32"/>
        </w:rPr>
        <w:t>田镇</w:t>
      </w:r>
      <w:r>
        <w:rPr>
          <w:rFonts w:ascii="Times New Roman" w:eastAsia="仿宋_GB2312" w:hAnsi="Times New Roman" w:hint="eastAsia"/>
          <w:color w:val="000000"/>
          <w:sz w:val="32"/>
          <w:szCs w:val="32"/>
        </w:rPr>
        <w:t>)</w:t>
      </w:r>
      <w:r>
        <w:rPr>
          <w:rFonts w:ascii="Times New Roman" w:eastAsia="仿宋_GB2312" w:hAnsi="Times New Roman" w:hint="eastAsia"/>
          <w:color w:val="000000"/>
          <w:sz w:val="32"/>
          <w:szCs w:val="32"/>
        </w:rPr>
        <w:t>往东北方向继续前行，大约再走</w:t>
      </w:r>
      <w:r>
        <w:rPr>
          <w:rFonts w:ascii="Times New Roman" w:eastAsia="仿宋_GB2312" w:hAnsi="Times New Roman" w:hint="eastAsia"/>
          <w:color w:val="000000"/>
          <w:sz w:val="32"/>
          <w:szCs w:val="32"/>
        </w:rPr>
        <w:t>10</w:t>
      </w:r>
      <w:r>
        <w:rPr>
          <w:rFonts w:ascii="Times New Roman" w:eastAsia="仿宋_GB2312" w:hAnsi="Times New Roman" w:hint="eastAsia"/>
          <w:color w:val="000000"/>
          <w:sz w:val="32"/>
          <w:szCs w:val="32"/>
        </w:rPr>
        <w:t>公里就到了黄河大堤。景区主要包括太公广场、田横广场、北纬</w:t>
      </w:r>
      <w:r>
        <w:rPr>
          <w:rFonts w:ascii="Times New Roman" w:eastAsia="仿宋_GB2312" w:hAnsi="Times New Roman" w:hint="eastAsia"/>
          <w:color w:val="000000"/>
          <w:sz w:val="32"/>
          <w:szCs w:val="32"/>
        </w:rPr>
        <w:t>37</w:t>
      </w:r>
      <w:r>
        <w:rPr>
          <w:rFonts w:ascii="Times New Roman" w:eastAsia="仿宋_GB2312" w:hAnsi="Times New Roman" w:hint="eastAsia"/>
          <w:color w:val="000000"/>
          <w:sz w:val="32"/>
          <w:szCs w:val="32"/>
        </w:rPr>
        <w:t>℃音乐广场、风车广场四个休闲广场，以及植物迷宫、园路铺装改造、快乐涂鸦、婚纱摄影公园等项目。此外，还包含“花海”、“银杏林”、“九宫格涂鸦”、“妙趣沙坑”、“野露营”等功能性景点。景区每年可接待上百万中外游客。姜太公雕像坐落于景区，除表达对</w:t>
      </w:r>
      <w:r>
        <w:rPr>
          <w:rFonts w:ascii="Times New Roman" w:eastAsia="仿宋_GB2312" w:hAnsi="Times New Roman" w:hint="eastAsia"/>
          <w:color w:val="000000"/>
          <w:sz w:val="32"/>
          <w:szCs w:val="32"/>
        </w:rPr>
        <w:t>历史先贤的景仰外，更为了促进学习和实践姜子牙爱民思想、治国理念、问政思维、用人哲学及做人准则。田横五百士雕像也坐落在景区内，田横与五百壮士诀别的场面，</w:t>
      </w:r>
      <w:proofErr w:type="gramStart"/>
      <w:r>
        <w:rPr>
          <w:rFonts w:ascii="Times New Roman" w:eastAsia="仿宋_GB2312" w:hAnsi="Times New Roman" w:hint="eastAsia"/>
          <w:color w:val="000000"/>
          <w:sz w:val="32"/>
          <w:szCs w:val="32"/>
        </w:rPr>
        <w:t>刻划</w:t>
      </w:r>
      <w:proofErr w:type="gramEnd"/>
      <w:r>
        <w:rPr>
          <w:rFonts w:ascii="Times New Roman" w:eastAsia="仿宋_GB2312" w:hAnsi="Times New Roman" w:hint="eastAsia"/>
          <w:color w:val="000000"/>
          <w:sz w:val="32"/>
          <w:szCs w:val="32"/>
        </w:rPr>
        <w:t>了不屈的热情，表现出富贵不能淫、威武不能屈的鲜明主题，歌颂宁死不屈的精神。</w:t>
      </w:r>
    </w:p>
    <w:p w:rsidR="008D3F76" w:rsidRDefault="00F070BD">
      <w:pPr>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景区值得推荐的有快乐涂鸦项目。景区利用黄河堤坝原有防汛石，在原有基础上加以修缮，以便满足孩子绘画的天性。漫游</w:t>
      </w:r>
      <w:proofErr w:type="gramStart"/>
      <w:r>
        <w:rPr>
          <w:rFonts w:ascii="Times New Roman" w:eastAsia="仿宋_GB2312" w:hAnsi="Times New Roman" w:hint="eastAsia"/>
          <w:color w:val="000000"/>
          <w:sz w:val="32"/>
          <w:szCs w:val="32"/>
        </w:rPr>
        <w:t>完美丽</w:t>
      </w:r>
      <w:proofErr w:type="gramEnd"/>
      <w:r>
        <w:rPr>
          <w:rFonts w:ascii="Times New Roman" w:eastAsia="仿宋_GB2312" w:hAnsi="Times New Roman" w:hint="eastAsia"/>
          <w:color w:val="000000"/>
          <w:sz w:val="32"/>
          <w:szCs w:val="32"/>
        </w:rPr>
        <w:t>的花海，孩子们会来到偌大的“石头涂鸦”场地。在这里，他们将在带队老师和工作人员的引领下，分好小组，领取涂鸦工具，选好各自的涂鸦墙，尽情发挥想象，挥洒手中的画笔，放飞心中</w:t>
      </w:r>
      <w:r>
        <w:rPr>
          <w:rFonts w:ascii="Times New Roman" w:eastAsia="仿宋_GB2312" w:hAnsi="Times New Roman" w:hint="eastAsia"/>
          <w:color w:val="000000"/>
          <w:sz w:val="32"/>
          <w:szCs w:val="32"/>
        </w:rPr>
        <w:t>的梦想。安澜</w:t>
      </w:r>
      <w:proofErr w:type="gramStart"/>
      <w:r>
        <w:rPr>
          <w:rFonts w:ascii="Times New Roman" w:eastAsia="仿宋_GB2312" w:hAnsi="Times New Roman" w:hint="eastAsia"/>
          <w:color w:val="000000"/>
          <w:sz w:val="32"/>
          <w:szCs w:val="32"/>
        </w:rPr>
        <w:t>牛位于</w:t>
      </w:r>
      <w:proofErr w:type="gramEnd"/>
      <w:r>
        <w:rPr>
          <w:rFonts w:ascii="Times New Roman" w:eastAsia="仿宋_GB2312" w:hAnsi="Times New Roman" w:hint="eastAsia"/>
          <w:color w:val="000000"/>
          <w:sz w:val="32"/>
          <w:szCs w:val="32"/>
        </w:rPr>
        <w:t>景区中心部位，是整个景区代表性雕塑。黄河，在高青的臂弯之处，拐过了第九道湾</w:t>
      </w:r>
      <w:r>
        <w:rPr>
          <w:rFonts w:ascii="Times New Roman" w:eastAsia="仿宋_GB2312" w:hAnsi="Times New Roman" w:hint="eastAsia"/>
          <w:color w:val="000000"/>
          <w:sz w:val="32"/>
          <w:szCs w:val="32"/>
        </w:rPr>
        <w:t>--</w:t>
      </w:r>
      <w:r>
        <w:rPr>
          <w:rFonts w:ascii="Times New Roman" w:eastAsia="仿宋_GB2312" w:hAnsi="Times New Roman" w:hint="eastAsia"/>
          <w:color w:val="000000"/>
          <w:sz w:val="32"/>
          <w:szCs w:val="32"/>
        </w:rPr>
        <w:t>安澜湾，自此，温驯、从容的河水，</w:t>
      </w:r>
      <w:proofErr w:type="gramStart"/>
      <w:r>
        <w:rPr>
          <w:rFonts w:ascii="Times New Roman" w:eastAsia="仿宋_GB2312" w:hAnsi="Times New Roman" w:hint="eastAsia"/>
          <w:color w:val="000000"/>
          <w:sz w:val="32"/>
          <w:szCs w:val="32"/>
        </w:rPr>
        <w:t>一</w:t>
      </w:r>
      <w:proofErr w:type="gramEnd"/>
      <w:r>
        <w:rPr>
          <w:rFonts w:ascii="Times New Roman" w:eastAsia="仿宋_GB2312" w:hAnsi="Times New Roman" w:hint="eastAsia"/>
          <w:color w:val="000000"/>
          <w:sz w:val="32"/>
          <w:szCs w:val="32"/>
        </w:rPr>
        <w:t>路向东，流入大海。北纬</w:t>
      </w:r>
      <w:r>
        <w:rPr>
          <w:rFonts w:ascii="Times New Roman" w:eastAsia="仿宋_GB2312" w:hAnsi="Times New Roman" w:hint="eastAsia"/>
          <w:color w:val="000000"/>
          <w:sz w:val="32"/>
          <w:szCs w:val="32"/>
        </w:rPr>
        <w:t>37</w:t>
      </w:r>
      <w:r>
        <w:rPr>
          <w:rFonts w:ascii="Times New Roman" w:eastAsia="仿宋_GB2312" w:hAnsi="Times New Roman" w:hint="eastAsia"/>
          <w:color w:val="000000"/>
          <w:sz w:val="32"/>
          <w:szCs w:val="32"/>
        </w:rPr>
        <w:t>°音乐广场，北纬</w:t>
      </w:r>
      <w:r>
        <w:rPr>
          <w:rFonts w:ascii="Times New Roman" w:eastAsia="仿宋_GB2312" w:hAnsi="Times New Roman" w:hint="eastAsia"/>
          <w:color w:val="000000"/>
          <w:sz w:val="32"/>
          <w:szCs w:val="32"/>
        </w:rPr>
        <w:t>37</w:t>
      </w:r>
      <w:r>
        <w:rPr>
          <w:rFonts w:ascii="Times New Roman" w:eastAsia="仿宋_GB2312" w:hAnsi="Times New Roman" w:hint="eastAsia"/>
          <w:color w:val="000000"/>
          <w:sz w:val="32"/>
          <w:szCs w:val="32"/>
        </w:rPr>
        <w:t>°被史学家、地理学家奉为“神奇的纬度”。在地球上，大约</w:t>
      </w:r>
      <w:r>
        <w:rPr>
          <w:rFonts w:ascii="Times New Roman" w:eastAsia="仿宋_GB2312" w:hAnsi="Times New Roman" w:hint="eastAsia"/>
          <w:color w:val="000000"/>
          <w:sz w:val="32"/>
          <w:szCs w:val="32"/>
        </w:rPr>
        <w:t>90%</w:t>
      </w:r>
      <w:r>
        <w:rPr>
          <w:rFonts w:ascii="Times New Roman" w:eastAsia="仿宋_GB2312" w:hAnsi="Times New Roman" w:hint="eastAsia"/>
          <w:color w:val="000000"/>
          <w:sz w:val="32"/>
          <w:szCs w:val="32"/>
        </w:rPr>
        <w:t>的古文</w:t>
      </w:r>
      <w:r>
        <w:rPr>
          <w:rFonts w:ascii="Times New Roman" w:eastAsia="仿宋_GB2312" w:hAnsi="Times New Roman" w:hint="eastAsia"/>
          <w:color w:val="000000"/>
          <w:sz w:val="32"/>
          <w:szCs w:val="32"/>
        </w:rPr>
        <w:lastRenderedPageBreak/>
        <w:t>明发源地，</w:t>
      </w:r>
      <w:r>
        <w:rPr>
          <w:rFonts w:ascii="Times New Roman" w:eastAsia="仿宋_GB2312" w:hAnsi="Times New Roman" w:hint="eastAsia"/>
          <w:color w:val="000000"/>
          <w:sz w:val="32"/>
          <w:szCs w:val="32"/>
        </w:rPr>
        <w:t>70%</w:t>
      </w:r>
      <w:r>
        <w:rPr>
          <w:rFonts w:ascii="Times New Roman" w:eastAsia="仿宋_GB2312" w:hAnsi="Times New Roman" w:hint="eastAsia"/>
          <w:color w:val="000000"/>
          <w:sz w:val="32"/>
          <w:szCs w:val="32"/>
        </w:rPr>
        <w:t>的古建筑遗迹，世界一流葡萄酒酿造区，以及绝大部分特异神奇的自然现象都完完全全地集中发生在这一条神奇的纬度线附近。或许你并不知道，山东高青</w:t>
      </w:r>
      <w:r>
        <w:rPr>
          <w:rFonts w:ascii="Times New Roman" w:eastAsia="仿宋_GB2312" w:hAnsi="Times New Roman" w:hint="eastAsia"/>
          <w:color w:val="000000"/>
          <w:sz w:val="32"/>
          <w:szCs w:val="32"/>
        </w:rPr>
        <w:t>(</w:t>
      </w:r>
      <w:r>
        <w:rPr>
          <w:rFonts w:ascii="Times New Roman" w:eastAsia="仿宋_GB2312" w:hAnsi="Times New Roman" w:hint="eastAsia"/>
          <w:color w:val="000000"/>
          <w:sz w:val="32"/>
          <w:szCs w:val="32"/>
        </w:rPr>
        <w:t>北纬</w:t>
      </w:r>
      <w:r>
        <w:rPr>
          <w:rFonts w:ascii="Times New Roman" w:eastAsia="仿宋_GB2312" w:hAnsi="Times New Roman" w:hint="eastAsia"/>
          <w:color w:val="000000"/>
          <w:sz w:val="32"/>
          <w:szCs w:val="32"/>
        </w:rPr>
        <w:t>37</w:t>
      </w:r>
      <w:r>
        <w:rPr>
          <w:rFonts w:ascii="Times New Roman" w:eastAsia="仿宋_GB2312" w:hAnsi="Times New Roman" w:hint="eastAsia"/>
          <w:color w:val="000000"/>
          <w:sz w:val="32"/>
          <w:szCs w:val="32"/>
        </w:rPr>
        <w:t>°</w:t>
      </w:r>
      <w:r>
        <w:rPr>
          <w:rFonts w:ascii="Times New Roman" w:eastAsia="仿宋_GB2312" w:hAnsi="Times New Roman" w:hint="eastAsia"/>
          <w:color w:val="000000"/>
          <w:sz w:val="32"/>
          <w:szCs w:val="32"/>
        </w:rPr>
        <w:t>04</w:t>
      </w:r>
      <w:r>
        <w:rPr>
          <w:rFonts w:ascii="Times New Roman" w:eastAsia="仿宋_GB2312" w:hAnsi="Times New Roman" w:hint="eastAsia"/>
          <w:color w:val="000000"/>
          <w:sz w:val="32"/>
          <w:szCs w:val="32"/>
        </w:rPr>
        <w:t>′至</w:t>
      </w:r>
      <w:r>
        <w:rPr>
          <w:rFonts w:ascii="Times New Roman" w:eastAsia="仿宋_GB2312" w:hAnsi="Times New Roman" w:hint="eastAsia"/>
          <w:color w:val="000000"/>
          <w:sz w:val="32"/>
          <w:szCs w:val="32"/>
        </w:rPr>
        <w:t>37</w:t>
      </w:r>
      <w:r>
        <w:rPr>
          <w:rFonts w:ascii="Times New Roman" w:eastAsia="仿宋_GB2312" w:hAnsi="Times New Roman" w:hint="eastAsia"/>
          <w:color w:val="000000"/>
          <w:sz w:val="32"/>
          <w:szCs w:val="32"/>
        </w:rPr>
        <w:t>°</w:t>
      </w:r>
      <w:r>
        <w:rPr>
          <w:rFonts w:ascii="Times New Roman" w:eastAsia="仿宋_GB2312" w:hAnsi="Times New Roman" w:hint="eastAsia"/>
          <w:color w:val="000000"/>
          <w:sz w:val="32"/>
          <w:szCs w:val="32"/>
        </w:rPr>
        <w:t>19</w:t>
      </w:r>
      <w:r>
        <w:rPr>
          <w:rFonts w:ascii="Times New Roman" w:eastAsia="仿宋_GB2312" w:hAnsi="Times New Roman" w:hint="eastAsia"/>
          <w:color w:val="000000"/>
          <w:sz w:val="32"/>
          <w:szCs w:val="32"/>
        </w:rPr>
        <w:t>′</w:t>
      </w:r>
      <w:r>
        <w:rPr>
          <w:rFonts w:ascii="Times New Roman" w:eastAsia="仿宋_GB2312" w:hAnsi="Times New Roman" w:hint="eastAsia"/>
          <w:color w:val="000000"/>
          <w:sz w:val="32"/>
          <w:szCs w:val="32"/>
        </w:rPr>
        <w:t>)</w:t>
      </w:r>
      <w:r>
        <w:rPr>
          <w:rFonts w:ascii="Times New Roman" w:eastAsia="仿宋_GB2312" w:hAnsi="Times New Roman" w:hint="eastAsia"/>
          <w:color w:val="000000"/>
          <w:sz w:val="32"/>
          <w:szCs w:val="32"/>
        </w:rPr>
        <w:t>就坐落在这条神奇的纬度线上。并且在</w:t>
      </w:r>
      <w:r>
        <w:rPr>
          <w:rFonts w:ascii="Times New Roman" w:eastAsia="仿宋_GB2312" w:hAnsi="Times New Roman" w:hint="eastAsia"/>
          <w:color w:val="000000"/>
          <w:sz w:val="32"/>
          <w:szCs w:val="32"/>
        </w:rPr>
        <w:t>2016</w:t>
      </w:r>
      <w:r>
        <w:rPr>
          <w:rFonts w:ascii="Times New Roman" w:eastAsia="仿宋_GB2312" w:hAnsi="Times New Roman" w:hint="eastAsia"/>
          <w:color w:val="000000"/>
          <w:sz w:val="32"/>
          <w:szCs w:val="32"/>
        </w:rPr>
        <w:t>年被评为中国最具幸福感城市之一。</w:t>
      </w:r>
    </w:p>
    <w:p w:rsidR="008D3F76" w:rsidRDefault="00F070BD">
      <w:pPr>
        <w:ind w:firstLineChars="200" w:firstLine="643"/>
        <w:rPr>
          <w:rFonts w:ascii="Times New Roman" w:eastAsia="仿宋_GB2312" w:hAnsi="Times New Roman"/>
          <w:b/>
          <w:bCs/>
          <w:color w:val="000000"/>
          <w:sz w:val="32"/>
          <w:szCs w:val="32"/>
        </w:rPr>
      </w:pPr>
      <w:r>
        <w:rPr>
          <w:rFonts w:ascii="Times New Roman" w:eastAsia="仿宋_GB2312" w:hAnsi="Times New Roman" w:hint="eastAsia"/>
          <w:b/>
          <w:bCs/>
          <w:color w:val="000000"/>
          <w:sz w:val="32"/>
          <w:szCs w:val="32"/>
        </w:rPr>
        <w:t>中国陶瓷</w:t>
      </w:r>
      <w:r>
        <w:rPr>
          <w:rFonts w:ascii="Times New Roman" w:eastAsia="仿宋_GB2312" w:hAnsi="Times New Roman" w:hint="eastAsia"/>
          <w:b/>
          <w:bCs/>
          <w:color w:val="000000"/>
          <w:sz w:val="32"/>
          <w:szCs w:val="32"/>
        </w:rPr>
        <w:t>琉璃馆</w:t>
      </w:r>
    </w:p>
    <w:p w:rsidR="008D3F76" w:rsidRDefault="00F070BD">
      <w:pPr>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中国陶瓷琉璃馆于</w:t>
      </w:r>
      <w:r>
        <w:rPr>
          <w:rFonts w:ascii="Times New Roman" w:eastAsia="仿宋_GB2312" w:hAnsi="Times New Roman" w:hint="eastAsia"/>
          <w:color w:val="000000"/>
          <w:sz w:val="32"/>
          <w:szCs w:val="32"/>
        </w:rPr>
        <w:t>2002</w:t>
      </w:r>
      <w:r>
        <w:rPr>
          <w:rFonts w:ascii="Times New Roman" w:eastAsia="仿宋_GB2312" w:hAnsi="Times New Roman" w:hint="eastAsia"/>
          <w:color w:val="000000"/>
          <w:sz w:val="32"/>
          <w:szCs w:val="32"/>
        </w:rPr>
        <w:t>年建馆，</w:t>
      </w:r>
      <w:r>
        <w:rPr>
          <w:rFonts w:ascii="Times New Roman" w:eastAsia="仿宋_GB2312" w:hAnsi="Times New Roman" w:hint="eastAsia"/>
          <w:color w:val="000000"/>
          <w:sz w:val="32"/>
          <w:szCs w:val="32"/>
        </w:rPr>
        <w:t>2011</w:t>
      </w:r>
      <w:r>
        <w:rPr>
          <w:rFonts w:ascii="Times New Roman" w:eastAsia="仿宋_GB2312" w:hAnsi="Times New Roman" w:hint="eastAsia"/>
          <w:color w:val="000000"/>
          <w:sz w:val="32"/>
          <w:szCs w:val="32"/>
        </w:rPr>
        <w:t>年被国家批准向全社会免费开放，</w:t>
      </w:r>
      <w:r>
        <w:rPr>
          <w:rFonts w:ascii="Times New Roman" w:eastAsia="仿宋_GB2312" w:hAnsi="Times New Roman" w:hint="eastAsia"/>
          <w:color w:val="000000"/>
          <w:sz w:val="32"/>
          <w:szCs w:val="32"/>
        </w:rPr>
        <w:t>2018</w:t>
      </w:r>
      <w:r>
        <w:rPr>
          <w:rFonts w:ascii="Times New Roman" w:eastAsia="仿宋_GB2312" w:hAnsi="Times New Roman" w:hint="eastAsia"/>
          <w:color w:val="000000"/>
          <w:sz w:val="32"/>
          <w:szCs w:val="32"/>
        </w:rPr>
        <w:t>年，淄博市陶瓷博物馆跨入国家三级博物馆行列，目前是全国科普教育基地、国家</w:t>
      </w:r>
      <w:r>
        <w:rPr>
          <w:rFonts w:ascii="Times New Roman" w:eastAsia="仿宋_GB2312" w:hAnsi="Times New Roman" w:hint="eastAsia"/>
          <w:color w:val="000000"/>
          <w:sz w:val="32"/>
          <w:szCs w:val="32"/>
        </w:rPr>
        <w:t>4A</w:t>
      </w:r>
      <w:r>
        <w:rPr>
          <w:rFonts w:ascii="Times New Roman" w:eastAsia="仿宋_GB2312" w:hAnsi="Times New Roman" w:hint="eastAsia"/>
          <w:color w:val="000000"/>
          <w:sz w:val="32"/>
          <w:szCs w:val="32"/>
        </w:rPr>
        <w:t>级旅游景点、全国工业旅游示范点、山东省非物质文化遗产馆、省关心下一代教育基地和淄博市爱国主义教育基地。作为展示淄博形象的重要窗口和优质名片，中国陶瓷琉璃馆在中国陶瓷名城、全国文明城市、全国优秀旅游城市、全国园林城市和全国社会综合治理优秀城市的创建中发挥了积极作用。</w:t>
      </w:r>
    </w:p>
    <w:p w:rsidR="008D3F76" w:rsidRDefault="00F070BD">
      <w:pPr>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中国陶瓷琉璃馆主体建筑面积</w:t>
      </w:r>
      <w:r>
        <w:rPr>
          <w:rFonts w:ascii="Times New Roman" w:eastAsia="仿宋_GB2312" w:hAnsi="Times New Roman" w:hint="eastAsia"/>
          <w:color w:val="000000"/>
          <w:sz w:val="32"/>
          <w:szCs w:val="32"/>
        </w:rPr>
        <w:t>5</w:t>
      </w:r>
      <w:r>
        <w:rPr>
          <w:rFonts w:ascii="Times New Roman" w:eastAsia="仿宋_GB2312" w:hAnsi="Times New Roman" w:hint="eastAsia"/>
          <w:color w:val="000000"/>
          <w:sz w:val="32"/>
          <w:szCs w:val="32"/>
        </w:rPr>
        <w:t>万平方米，展览面积</w:t>
      </w:r>
      <w:r>
        <w:rPr>
          <w:rFonts w:ascii="Times New Roman" w:eastAsia="仿宋_GB2312" w:hAnsi="Times New Roman" w:hint="eastAsia"/>
          <w:color w:val="000000"/>
          <w:sz w:val="32"/>
          <w:szCs w:val="32"/>
        </w:rPr>
        <w:t>2</w:t>
      </w:r>
      <w:r>
        <w:rPr>
          <w:rFonts w:ascii="Times New Roman" w:eastAsia="仿宋_GB2312" w:hAnsi="Times New Roman" w:hint="eastAsia"/>
          <w:color w:val="000000"/>
          <w:sz w:val="32"/>
          <w:szCs w:val="32"/>
        </w:rPr>
        <w:t>万平方米。陈列展品跨越上下一万年，陈</w:t>
      </w:r>
      <w:r>
        <w:rPr>
          <w:rFonts w:ascii="Times New Roman" w:eastAsia="仿宋_GB2312" w:hAnsi="Times New Roman" w:hint="eastAsia"/>
          <w:color w:val="000000"/>
          <w:sz w:val="32"/>
          <w:szCs w:val="32"/>
        </w:rPr>
        <w:t>列古今中外各类陶瓷琉璃精品</w:t>
      </w:r>
      <w:r>
        <w:rPr>
          <w:rFonts w:ascii="Times New Roman" w:eastAsia="仿宋_GB2312" w:hAnsi="Times New Roman" w:hint="eastAsia"/>
          <w:color w:val="000000"/>
          <w:sz w:val="32"/>
          <w:szCs w:val="32"/>
        </w:rPr>
        <w:t>1.6</w:t>
      </w:r>
      <w:r>
        <w:rPr>
          <w:rFonts w:ascii="Times New Roman" w:eastAsia="仿宋_GB2312" w:hAnsi="Times New Roman" w:hint="eastAsia"/>
          <w:color w:val="000000"/>
          <w:sz w:val="32"/>
          <w:szCs w:val="32"/>
        </w:rPr>
        <w:t>万余件。展馆地上五层，地下一层，馆内设</w:t>
      </w:r>
      <w:r>
        <w:rPr>
          <w:rFonts w:ascii="Times New Roman" w:eastAsia="仿宋_GB2312" w:hAnsi="Times New Roman" w:hint="eastAsia"/>
          <w:color w:val="000000"/>
          <w:sz w:val="32"/>
          <w:szCs w:val="32"/>
        </w:rPr>
        <w:t>25</w:t>
      </w:r>
      <w:r>
        <w:rPr>
          <w:rFonts w:ascii="Times New Roman" w:eastAsia="仿宋_GB2312" w:hAnsi="Times New Roman" w:hint="eastAsia"/>
          <w:color w:val="000000"/>
          <w:sz w:val="32"/>
          <w:szCs w:val="32"/>
        </w:rPr>
        <w:t>个展厅，分为陶瓷展陈、琉璃展陈和</w:t>
      </w:r>
      <w:proofErr w:type="gramStart"/>
      <w:r>
        <w:rPr>
          <w:rFonts w:ascii="Times New Roman" w:eastAsia="仿宋_GB2312" w:hAnsi="Times New Roman" w:hint="eastAsia"/>
          <w:color w:val="000000"/>
          <w:sz w:val="32"/>
          <w:szCs w:val="32"/>
        </w:rPr>
        <w:t>陶琉</w:t>
      </w:r>
      <w:proofErr w:type="gramEnd"/>
      <w:r>
        <w:rPr>
          <w:rFonts w:ascii="Times New Roman" w:eastAsia="仿宋_GB2312" w:hAnsi="Times New Roman" w:hint="eastAsia"/>
          <w:color w:val="000000"/>
          <w:sz w:val="32"/>
          <w:szCs w:val="32"/>
        </w:rPr>
        <w:t>文化体验互动、文</w:t>
      </w:r>
      <w:proofErr w:type="gramStart"/>
      <w:r>
        <w:rPr>
          <w:rFonts w:ascii="Times New Roman" w:eastAsia="仿宋_GB2312" w:hAnsi="Times New Roman" w:hint="eastAsia"/>
          <w:color w:val="000000"/>
          <w:sz w:val="32"/>
          <w:szCs w:val="32"/>
        </w:rPr>
        <w:t>创产品销售</w:t>
      </w:r>
      <w:proofErr w:type="gramEnd"/>
      <w:r>
        <w:rPr>
          <w:rFonts w:ascii="Times New Roman" w:eastAsia="仿宋_GB2312" w:hAnsi="Times New Roman" w:hint="eastAsia"/>
          <w:color w:val="000000"/>
          <w:sz w:val="32"/>
          <w:szCs w:val="32"/>
        </w:rPr>
        <w:t>四部分，采用声、光、电、像等最新科技手段，全方位多角度立体式展现了陶瓷、琉璃的发展历程。</w:t>
      </w:r>
    </w:p>
    <w:p w:rsidR="008D3F76" w:rsidRDefault="00F070BD">
      <w:pPr>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漫步</w:t>
      </w:r>
      <w:proofErr w:type="gramStart"/>
      <w:r>
        <w:rPr>
          <w:rFonts w:ascii="Times New Roman" w:eastAsia="仿宋_GB2312" w:hAnsi="Times New Roman" w:hint="eastAsia"/>
          <w:color w:val="000000"/>
          <w:sz w:val="32"/>
          <w:szCs w:val="32"/>
        </w:rPr>
        <w:t>融汇</w:t>
      </w:r>
      <w:proofErr w:type="gramEnd"/>
      <w:r>
        <w:rPr>
          <w:rFonts w:ascii="Times New Roman" w:eastAsia="仿宋_GB2312" w:hAnsi="Times New Roman" w:hint="eastAsia"/>
          <w:color w:val="000000"/>
          <w:sz w:val="32"/>
          <w:szCs w:val="32"/>
        </w:rPr>
        <w:t>古今陶琉艺术精品的中国陶瓷琉璃馆，您欣赏到的不仅是淄博儿女埏埴为器</w:t>
      </w:r>
      <w:proofErr w:type="gramStart"/>
      <w:r>
        <w:rPr>
          <w:rFonts w:ascii="Times New Roman" w:eastAsia="仿宋_GB2312" w:hAnsi="Times New Roman" w:hint="eastAsia"/>
          <w:color w:val="000000"/>
          <w:sz w:val="32"/>
          <w:szCs w:val="32"/>
        </w:rPr>
        <w:t>的泥火</w:t>
      </w:r>
      <w:proofErr w:type="gramEnd"/>
      <w:r>
        <w:rPr>
          <w:rFonts w:ascii="Times New Roman" w:eastAsia="仿宋_GB2312" w:hAnsi="Times New Roman" w:hint="eastAsia"/>
          <w:color w:val="000000"/>
          <w:sz w:val="32"/>
          <w:szCs w:val="32"/>
        </w:rPr>
        <w:t>和匠心杰作，更是触摸</w:t>
      </w:r>
      <w:r>
        <w:rPr>
          <w:rFonts w:ascii="Times New Roman" w:eastAsia="仿宋_GB2312" w:hAnsi="Times New Roman" w:hint="eastAsia"/>
          <w:color w:val="000000"/>
          <w:sz w:val="32"/>
          <w:szCs w:val="32"/>
        </w:rPr>
        <w:lastRenderedPageBreak/>
        <w:t>一种文化的神韵，一段文明传奇，聆听一座城市的故事。中国陶瓷琉璃馆展示了自</w:t>
      </w:r>
      <w:r>
        <w:rPr>
          <w:rFonts w:ascii="Times New Roman" w:eastAsia="仿宋_GB2312" w:hAnsi="Times New Roman" w:hint="eastAsia"/>
          <w:color w:val="000000"/>
          <w:sz w:val="32"/>
          <w:szCs w:val="32"/>
        </w:rPr>
        <w:t>10000</w:t>
      </w:r>
      <w:r>
        <w:rPr>
          <w:rFonts w:ascii="Times New Roman" w:eastAsia="仿宋_GB2312" w:hAnsi="Times New Roman" w:hint="eastAsia"/>
          <w:color w:val="000000"/>
          <w:sz w:val="32"/>
          <w:szCs w:val="32"/>
        </w:rPr>
        <w:t>年前新石器时代早期后李文化至明、清、民国等各朝代陶瓷文物；自西周至元、明、清、民国等各朝代琉璃文物；当代</w:t>
      </w:r>
      <w:r>
        <w:rPr>
          <w:rFonts w:ascii="Times New Roman" w:eastAsia="仿宋_GB2312" w:hAnsi="Times New Roman" w:hint="eastAsia"/>
          <w:color w:val="000000"/>
          <w:sz w:val="32"/>
          <w:szCs w:val="32"/>
        </w:rPr>
        <w:t>淄博、景德镇、宜兴、唐山、龙泉、德化、佛山等大师级陶瓷艺术精品和北京、上海、台湾、衡水等大师级琉璃艺术精品；日用陶瓷、艺术陶瓷、建筑陶瓷、园林陶瓷、高技术陶瓷、现代玻璃和美国、英国、加拿大、韩国、日本等</w:t>
      </w:r>
      <w:r>
        <w:rPr>
          <w:rFonts w:ascii="Times New Roman" w:eastAsia="仿宋_GB2312" w:hAnsi="Times New Roman" w:hint="eastAsia"/>
          <w:color w:val="000000"/>
          <w:sz w:val="32"/>
          <w:szCs w:val="32"/>
        </w:rPr>
        <w:t>20</w:t>
      </w:r>
      <w:r>
        <w:rPr>
          <w:rFonts w:ascii="Times New Roman" w:eastAsia="仿宋_GB2312" w:hAnsi="Times New Roman" w:hint="eastAsia"/>
          <w:color w:val="000000"/>
          <w:sz w:val="32"/>
          <w:szCs w:val="32"/>
        </w:rPr>
        <w:t>多个国家和地区的现代陶瓷、琉璃艺术品，是目前国内规模最大、功能最全的现代化陶瓷琉璃专题博物馆。这里是一片陶瓷的海洋，一个琉璃的世界！这里演古今</w:t>
      </w:r>
      <w:proofErr w:type="gramStart"/>
      <w:r>
        <w:rPr>
          <w:rFonts w:ascii="Times New Roman" w:eastAsia="仿宋_GB2312" w:hAnsi="Times New Roman" w:hint="eastAsia"/>
          <w:color w:val="000000"/>
          <w:sz w:val="32"/>
          <w:szCs w:val="32"/>
        </w:rPr>
        <w:t>绎着</w:t>
      </w:r>
      <w:proofErr w:type="gramEnd"/>
      <w:r>
        <w:rPr>
          <w:rFonts w:ascii="Times New Roman" w:eastAsia="仿宋_GB2312" w:hAnsi="Times New Roman" w:hint="eastAsia"/>
          <w:color w:val="000000"/>
          <w:sz w:val="32"/>
          <w:szCs w:val="32"/>
        </w:rPr>
        <w:t>文明，辉映着古今传奇！在这里，你能穿越古今中外，与历史对话；在这里，你能沉浸陶</w:t>
      </w:r>
      <w:proofErr w:type="gramStart"/>
      <w:r>
        <w:rPr>
          <w:rFonts w:ascii="Times New Roman" w:eastAsia="仿宋_GB2312" w:hAnsi="Times New Roman" w:hint="eastAsia"/>
          <w:color w:val="000000"/>
          <w:sz w:val="32"/>
          <w:szCs w:val="32"/>
        </w:rPr>
        <w:t>风琉</w:t>
      </w:r>
      <w:proofErr w:type="gramEnd"/>
      <w:r>
        <w:rPr>
          <w:rFonts w:ascii="Times New Roman" w:eastAsia="仿宋_GB2312" w:hAnsi="Times New Roman" w:hint="eastAsia"/>
          <w:color w:val="000000"/>
          <w:sz w:val="32"/>
          <w:szCs w:val="32"/>
        </w:rPr>
        <w:t>韵，感悟时代</w:t>
      </w:r>
      <w:proofErr w:type="gramStart"/>
      <w:r>
        <w:rPr>
          <w:rFonts w:ascii="Times New Roman" w:eastAsia="仿宋_GB2312" w:hAnsi="Times New Roman" w:hint="eastAsia"/>
          <w:color w:val="000000"/>
          <w:sz w:val="32"/>
          <w:szCs w:val="32"/>
        </w:rPr>
        <w:t>脉</w:t>
      </w:r>
      <w:proofErr w:type="gramEnd"/>
      <w:r>
        <w:rPr>
          <w:rFonts w:ascii="Times New Roman" w:eastAsia="仿宋_GB2312" w:hAnsi="Times New Roman" w:hint="eastAsia"/>
          <w:color w:val="000000"/>
          <w:sz w:val="32"/>
          <w:szCs w:val="32"/>
        </w:rPr>
        <w:t>博！</w:t>
      </w:r>
    </w:p>
    <w:p w:rsidR="008D3F76" w:rsidRDefault="008D3F76"/>
    <w:p w:rsidR="008D3F76" w:rsidRDefault="008D3F76"/>
    <w:p w:rsidR="008D3F76" w:rsidRDefault="008D3F76">
      <w:pPr>
        <w:ind w:firstLineChars="200" w:firstLine="640"/>
        <w:jc w:val="center"/>
        <w:rPr>
          <w:rFonts w:ascii="Times New Roman" w:eastAsia="仿宋_GB2312" w:hAnsi="Times New Roman"/>
          <w:color w:val="000000"/>
          <w:sz w:val="32"/>
          <w:szCs w:val="32"/>
        </w:rPr>
      </w:pPr>
    </w:p>
    <w:p w:rsidR="008D3F76" w:rsidRDefault="008D3F76">
      <w:pPr>
        <w:ind w:firstLineChars="200" w:firstLine="880"/>
        <w:jc w:val="center"/>
        <w:rPr>
          <w:rFonts w:ascii="方正小标宋简体" w:eastAsia="方正小标宋简体" w:hAnsi="方正小标宋简体" w:cs="方正小标宋简体"/>
          <w:color w:val="000000"/>
          <w:sz w:val="44"/>
          <w:szCs w:val="44"/>
        </w:rPr>
      </w:pPr>
    </w:p>
    <w:p w:rsidR="008D3F76" w:rsidRDefault="008D3F76">
      <w:pPr>
        <w:ind w:firstLineChars="200" w:firstLine="880"/>
        <w:jc w:val="center"/>
        <w:rPr>
          <w:rFonts w:ascii="方正小标宋简体" w:eastAsia="方正小标宋简体" w:hAnsi="方正小标宋简体" w:cs="方正小标宋简体"/>
          <w:color w:val="000000"/>
          <w:sz w:val="44"/>
          <w:szCs w:val="44"/>
        </w:rPr>
      </w:pPr>
    </w:p>
    <w:p w:rsidR="008D3F76" w:rsidRDefault="008D3F76">
      <w:pPr>
        <w:ind w:firstLineChars="200" w:firstLine="880"/>
        <w:jc w:val="center"/>
        <w:rPr>
          <w:rFonts w:ascii="方正小标宋简体" w:eastAsia="方正小标宋简体" w:hAnsi="方正小标宋简体" w:cs="方正小标宋简体"/>
          <w:color w:val="000000"/>
          <w:sz w:val="44"/>
          <w:szCs w:val="44"/>
        </w:rPr>
      </w:pPr>
    </w:p>
    <w:p w:rsidR="008D3F76" w:rsidRDefault="008D3F76">
      <w:pPr>
        <w:ind w:firstLineChars="200" w:firstLine="880"/>
        <w:jc w:val="center"/>
        <w:rPr>
          <w:rFonts w:ascii="方正小标宋简体" w:eastAsia="方正小标宋简体" w:hAnsi="方正小标宋简体" w:cs="方正小标宋简体"/>
          <w:color w:val="000000"/>
          <w:sz w:val="44"/>
          <w:szCs w:val="44"/>
        </w:rPr>
      </w:pPr>
    </w:p>
    <w:p w:rsidR="008D3F76" w:rsidRDefault="008D3F76"/>
    <w:p w:rsidR="008D3F76" w:rsidRDefault="00F070BD">
      <w:pPr>
        <w:jc w:val="center"/>
        <w:rPr>
          <w:rFonts w:ascii="方正小标宋简体" w:eastAsia="方正小标宋简体" w:hAnsi="方正小标宋简体" w:cs="方正小标宋简体"/>
          <w:color w:val="000000"/>
          <w:sz w:val="44"/>
          <w:szCs w:val="44"/>
          <w:highlight w:val="yellow"/>
        </w:rPr>
      </w:pPr>
      <w:r>
        <w:rPr>
          <w:rFonts w:ascii="方正小标宋简体" w:eastAsia="方正小标宋简体" w:hAnsi="方正小标宋简体" w:cs="方正小标宋简体" w:hint="eastAsia"/>
          <w:color w:val="000000"/>
          <w:sz w:val="44"/>
          <w:szCs w:val="44"/>
          <w:highlight w:val="yellow"/>
        </w:rPr>
        <w:lastRenderedPageBreak/>
        <w:t>参观企业基本情况</w:t>
      </w:r>
    </w:p>
    <w:p w:rsidR="008D3F76" w:rsidRDefault="00F070BD">
      <w:pPr>
        <w:ind w:firstLineChars="200" w:firstLine="640"/>
        <w:rPr>
          <w:rFonts w:ascii="黑体" w:eastAsia="黑体" w:hAnsi="黑体" w:cs="黑体"/>
          <w:color w:val="000000"/>
          <w:sz w:val="32"/>
          <w:szCs w:val="32"/>
        </w:rPr>
      </w:pPr>
      <w:r>
        <w:rPr>
          <w:rFonts w:ascii="黑体" w:eastAsia="黑体" w:hAnsi="黑体" w:cs="黑体" w:hint="eastAsia"/>
          <w:color w:val="000000"/>
          <w:sz w:val="32"/>
          <w:szCs w:val="32"/>
        </w:rPr>
        <w:t>一、东岳</w:t>
      </w:r>
      <w:proofErr w:type="gramStart"/>
      <w:r>
        <w:rPr>
          <w:rFonts w:ascii="黑体" w:eastAsia="黑体" w:hAnsi="黑体" w:cs="黑体" w:hint="eastAsia"/>
          <w:color w:val="000000"/>
          <w:sz w:val="32"/>
          <w:szCs w:val="32"/>
        </w:rPr>
        <w:t>氟硅科技</w:t>
      </w:r>
      <w:proofErr w:type="gramEnd"/>
      <w:r>
        <w:rPr>
          <w:rFonts w:ascii="黑体" w:eastAsia="黑体" w:hAnsi="黑体" w:cs="黑体" w:hint="eastAsia"/>
          <w:color w:val="000000"/>
          <w:sz w:val="32"/>
          <w:szCs w:val="32"/>
        </w:rPr>
        <w:t>集团有限公司</w:t>
      </w:r>
    </w:p>
    <w:p w:rsidR="008D3F76" w:rsidRDefault="00F070BD">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公司创建于</w:t>
      </w:r>
      <w:r>
        <w:rPr>
          <w:rFonts w:ascii="仿宋_GB2312" w:eastAsia="仿宋_GB2312" w:hAnsi="仿宋_GB2312" w:cs="仿宋_GB2312" w:hint="eastAsia"/>
          <w:sz w:val="32"/>
          <w:szCs w:val="32"/>
        </w:rPr>
        <w:t xml:space="preserve"> 1987 </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 xml:space="preserve">2007 </w:t>
      </w:r>
      <w:r>
        <w:rPr>
          <w:rFonts w:ascii="仿宋_GB2312" w:eastAsia="仿宋_GB2312" w:hAnsi="仿宋_GB2312" w:cs="仿宋_GB2312" w:hint="eastAsia"/>
          <w:sz w:val="32"/>
          <w:szCs w:val="32"/>
        </w:rPr>
        <w:t>年在香港主板上市。公司沿着科技、环保、国际化的发展方向，成长</w:t>
      </w:r>
      <w:proofErr w:type="gramStart"/>
      <w:r>
        <w:rPr>
          <w:rFonts w:ascii="仿宋_GB2312" w:eastAsia="仿宋_GB2312" w:hAnsi="仿宋_GB2312" w:cs="仿宋_GB2312" w:hint="eastAsia"/>
          <w:sz w:val="32"/>
          <w:szCs w:val="32"/>
        </w:rPr>
        <w:t>为氟硅材料</w:t>
      </w:r>
      <w:proofErr w:type="gramEnd"/>
      <w:r>
        <w:rPr>
          <w:rFonts w:ascii="仿宋_GB2312" w:eastAsia="仿宋_GB2312" w:hAnsi="仿宋_GB2312" w:cs="仿宋_GB2312" w:hint="eastAsia"/>
          <w:sz w:val="32"/>
          <w:szCs w:val="32"/>
        </w:rPr>
        <w:t>高新技术企业。公司坚持科技创新，在新环保、新材料、新能源等领域</w:t>
      </w:r>
      <w:proofErr w:type="gramStart"/>
      <w:r>
        <w:rPr>
          <w:rFonts w:ascii="仿宋_GB2312" w:eastAsia="仿宋_GB2312" w:hAnsi="仿宋_GB2312" w:cs="仿宋_GB2312" w:hint="eastAsia"/>
          <w:sz w:val="32"/>
          <w:szCs w:val="32"/>
        </w:rPr>
        <w:t>掌控了大量</w:t>
      </w:r>
      <w:proofErr w:type="gramEnd"/>
      <w:r>
        <w:rPr>
          <w:rFonts w:ascii="仿宋_GB2312" w:eastAsia="仿宋_GB2312" w:hAnsi="仿宋_GB2312" w:cs="仿宋_GB2312" w:hint="eastAsia"/>
          <w:sz w:val="32"/>
          <w:szCs w:val="32"/>
        </w:rPr>
        <w:t>自主知识产权，在新型环保制冷剂、</w:t>
      </w:r>
      <w:proofErr w:type="gramStart"/>
      <w:r>
        <w:rPr>
          <w:rFonts w:ascii="仿宋_GB2312" w:eastAsia="仿宋_GB2312" w:hAnsi="仿宋_GB2312" w:cs="仿宋_GB2312" w:hint="eastAsia"/>
          <w:sz w:val="32"/>
          <w:szCs w:val="32"/>
        </w:rPr>
        <w:t>氟硅</w:t>
      </w:r>
      <w:proofErr w:type="gramEnd"/>
      <w:r>
        <w:rPr>
          <w:rFonts w:ascii="仿宋_GB2312" w:eastAsia="仿宋_GB2312" w:hAnsi="仿宋_GB2312" w:cs="仿宋_GB2312" w:hint="eastAsia"/>
          <w:sz w:val="32"/>
          <w:szCs w:val="32"/>
        </w:rPr>
        <w:t>高新材料、离子膜等方面打破了多项国外技术垄断，实现了国产化替代，是格力、美的、海尔、海信、大金、三菱、长虹等国内外著名企业的优秀供应商。李克强、胡锦涛、温家宝、贺国强、张高丽等党和国家领导人先后到东岳视察，对东岳</w:t>
      </w:r>
      <w:proofErr w:type="gramStart"/>
      <w:r>
        <w:rPr>
          <w:rFonts w:ascii="仿宋_GB2312" w:eastAsia="仿宋_GB2312" w:hAnsi="仿宋_GB2312" w:cs="仿宋_GB2312" w:hint="eastAsia"/>
          <w:sz w:val="32"/>
          <w:szCs w:val="32"/>
        </w:rPr>
        <w:t>在氟硅材料</w:t>
      </w:r>
      <w:proofErr w:type="gramEnd"/>
      <w:r>
        <w:rPr>
          <w:rFonts w:ascii="仿宋_GB2312" w:eastAsia="仿宋_GB2312" w:hAnsi="仿宋_GB2312" w:cs="仿宋_GB2312" w:hint="eastAsia"/>
          <w:sz w:val="32"/>
          <w:szCs w:val="32"/>
        </w:rPr>
        <w:t>特别是离子膜研发国产化取得的重大自主创新成果给</w:t>
      </w:r>
      <w:r>
        <w:rPr>
          <w:rFonts w:ascii="仿宋_GB2312" w:eastAsia="仿宋_GB2312" w:hAnsi="仿宋_GB2312" w:cs="仿宋_GB2312" w:hint="eastAsia"/>
          <w:sz w:val="32"/>
          <w:szCs w:val="32"/>
        </w:rPr>
        <w:t>予高度评价。公司先后荣获中国名牌、中国驰名商标、全国五一劳动奖状、全国百家智能制造试点示范企业等荣誉，拥有国家重点实验室、国家级企业技术中心、博士后工作站、泰山学者岗位，承担着国家重点火炬计划、国家</w:t>
      </w:r>
      <w:r>
        <w:rPr>
          <w:rFonts w:ascii="仿宋_GB2312" w:eastAsia="仿宋_GB2312" w:hAnsi="仿宋_GB2312" w:cs="仿宋_GB2312" w:hint="eastAsia"/>
          <w:sz w:val="32"/>
          <w:szCs w:val="32"/>
        </w:rPr>
        <w:t xml:space="preserve"> 863 </w:t>
      </w:r>
      <w:r>
        <w:rPr>
          <w:rFonts w:ascii="仿宋_GB2312" w:eastAsia="仿宋_GB2312" w:hAnsi="仿宋_GB2312" w:cs="仿宋_GB2312" w:hint="eastAsia"/>
          <w:sz w:val="32"/>
          <w:szCs w:val="32"/>
        </w:rPr>
        <w:t>计划、“十一五”国家科技支撑计划和山东省高新技术“一号工程”等重大科技项目，是商务部、科技部确定的</w:t>
      </w:r>
      <w:r>
        <w:rPr>
          <w:rFonts w:ascii="仿宋_GB2312" w:eastAsia="仿宋_GB2312" w:hAnsi="仿宋_GB2312" w:cs="仿宋_GB2312" w:hint="eastAsia"/>
          <w:sz w:val="32"/>
          <w:szCs w:val="32"/>
        </w:rPr>
        <w:t xml:space="preserve"> 18 </w:t>
      </w:r>
      <w:proofErr w:type="gramStart"/>
      <w:r>
        <w:rPr>
          <w:rFonts w:ascii="仿宋_GB2312" w:eastAsia="仿宋_GB2312" w:hAnsi="仿宋_GB2312" w:cs="仿宋_GB2312" w:hint="eastAsia"/>
          <w:sz w:val="32"/>
          <w:szCs w:val="32"/>
        </w:rPr>
        <w:t>个</w:t>
      </w:r>
      <w:proofErr w:type="gramEnd"/>
      <w:r>
        <w:rPr>
          <w:rFonts w:ascii="仿宋_GB2312" w:eastAsia="仿宋_GB2312" w:hAnsi="仿宋_GB2312" w:cs="仿宋_GB2312" w:hint="eastAsia"/>
          <w:sz w:val="32"/>
          <w:szCs w:val="32"/>
        </w:rPr>
        <w:t>“国家科技兴贸出口创新基地”之一。当前，公司牢牢抓住中央供给侧结构性改革和山东省新旧动能转换重大机遇，紧紧围绕科技创新这条主线，着力打造“两个替代”和“智能制造”新引擎，在经济新常态下焕发出勃勃生</w:t>
      </w:r>
      <w:r>
        <w:rPr>
          <w:rFonts w:ascii="仿宋_GB2312" w:eastAsia="仿宋_GB2312" w:hAnsi="仿宋_GB2312" w:cs="仿宋_GB2312" w:hint="eastAsia"/>
          <w:sz w:val="32"/>
          <w:szCs w:val="32"/>
        </w:rPr>
        <w:t>机和活力，经营效益持续攀升。</w:t>
      </w:r>
      <w:r>
        <w:rPr>
          <w:rFonts w:ascii="仿宋_GB2312" w:eastAsia="仿宋_GB2312" w:hAnsi="仿宋_GB2312" w:cs="仿宋_GB2312" w:hint="eastAsia"/>
          <w:sz w:val="32"/>
          <w:szCs w:val="32"/>
        </w:rPr>
        <w:t xml:space="preserve"> </w:t>
      </w:r>
    </w:p>
    <w:p w:rsidR="008D3F76" w:rsidRDefault="00F070BD">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公司将沿着科技创新道路，全面推动新旧动能转换和企业健康持续发展，建设千亿级</w:t>
      </w:r>
      <w:proofErr w:type="gramStart"/>
      <w:r>
        <w:rPr>
          <w:rFonts w:ascii="仿宋_GB2312" w:eastAsia="仿宋_GB2312" w:hAnsi="仿宋_GB2312" w:cs="仿宋_GB2312" w:hint="eastAsia"/>
          <w:sz w:val="32"/>
          <w:szCs w:val="32"/>
        </w:rPr>
        <w:t>氟硅产业</w:t>
      </w:r>
      <w:proofErr w:type="gramEnd"/>
      <w:r>
        <w:rPr>
          <w:rFonts w:ascii="仿宋_GB2312" w:eastAsia="仿宋_GB2312" w:hAnsi="仿宋_GB2312" w:cs="仿宋_GB2312" w:hint="eastAsia"/>
          <w:sz w:val="32"/>
          <w:szCs w:val="32"/>
        </w:rPr>
        <w:t>园区，争创世界级品牌公司，打造一个“产品高端化、市场全球化、技术现代化、管理规范化、资产轻量化”的新东岳。</w:t>
      </w:r>
      <w:r>
        <w:rPr>
          <w:rFonts w:ascii="仿宋_GB2312" w:eastAsia="仿宋_GB2312" w:hAnsi="仿宋_GB2312" w:cs="仿宋_GB2312" w:hint="eastAsia"/>
          <w:sz w:val="32"/>
          <w:szCs w:val="32"/>
        </w:rPr>
        <w:t xml:space="preserve"> </w:t>
      </w:r>
    </w:p>
    <w:p w:rsidR="008D3F76" w:rsidRDefault="00F070BD">
      <w:pPr>
        <w:ind w:firstLineChars="200" w:firstLine="640"/>
        <w:rPr>
          <w:rFonts w:ascii="黑体" w:eastAsia="黑体" w:hAnsi="黑体" w:cs="黑体"/>
          <w:color w:val="000000"/>
          <w:sz w:val="32"/>
          <w:szCs w:val="32"/>
        </w:rPr>
      </w:pPr>
      <w:r>
        <w:rPr>
          <w:rFonts w:ascii="黑体" w:eastAsia="黑体" w:hAnsi="黑体" w:cs="黑体" w:hint="eastAsia"/>
          <w:color w:val="000000"/>
          <w:sz w:val="32"/>
          <w:szCs w:val="32"/>
        </w:rPr>
        <w:t>二、山东泰宝集团</w:t>
      </w:r>
    </w:p>
    <w:p w:rsidR="008D3F76" w:rsidRDefault="00F070BD">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泰宝集团始建于</w:t>
      </w:r>
      <w:r>
        <w:rPr>
          <w:rFonts w:ascii="仿宋_GB2312" w:eastAsia="仿宋_GB2312" w:hAnsi="仿宋_GB2312" w:cs="仿宋_GB2312" w:hint="eastAsia"/>
          <w:sz w:val="32"/>
          <w:szCs w:val="32"/>
        </w:rPr>
        <w:t>1993</w:t>
      </w:r>
      <w:r>
        <w:rPr>
          <w:rFonts w:ascii="仿宋_GB2312" w:eastAsia="仿宋_GB2312" w:hAnsi="仿宋_GB2312" w:cs="仿宋_GB2312" w:hint="eastAsia"/>
          <w:sz w:val="32"/>
          <w:szCs w:val="32"/>
        </w:rPr>
        <w:t>年，从生产单一激光全息防伪产品起步，发展成为涉及信息化防伪和高端医疗器械两大新兴产业领域的高科技、智慧化企业集团。集团是中国防伪行业协会副理事长单位、中国医疗器械行业协会常务理事单位、中国防伪行业十强企业、国家新材料产业化基地骨干企业、国家级高新技</w:t>
      </w:r>
      <w:r>
        <w:rPr>
          <w:rFonts w:ascii="仿宋_GB2312" w:eastAsia="仿宋_GB2312" w:hAnsi="仿宋_GB2312" w:cs="仿宋_GB2312" w:hint="eastAsia"/>
          <w:sz w:val="32"/>
          <w:szCs w:val="32"/>
        </w:rPr>
        <w:t>术企业、国家电子信息产业优秀企业、国家首批专精特新“小巨人”企业、国家知识产权示范企业，是山东省重点工业企业、山东省质量标杆企业、山东省技术创新示范企业、山东省制造业单项冠军企业，荣登</w:t>
      </w:r>
      <w:r>
        <w:rPr>
          <w:rFonts w:ascii="仿宋_GB2312" w:eastAsia="仿宋_GB2312" w:hAnsi="仿宋_GB2312" w:cs="仿宋_GB2312" w:hint="eastAsia"/>
          <w:sz w:val="32"/>
          <w:szCs w:val="32"/>
        </w:rPr>
        <w:t>2018</w:t>
      </w:r>
      <w:r>
        <w:rPr>
          <w:rFonts w:ascii="仿宋_GB2312" w:eastAsia="仿宋_GB2312" w:hAnsi="仿宋_GB2312" w:cs="仿宋_GB2312" w:hint="eastAsia"/>
          <w:sz w:val="32"/>
          <w:szCs w:val="32"/>
        </w:rPr>
        <w:t>年全省“厚道鲁商”品牌形象榜、</w:t>
      </w:r>
      <w:r>
        <w:rPr>
          <w:rFonts w:ascii="仿宋_GB2312" w:eastAsia="仿宋_GB2312" w:hAnsi="仿宋_GB2312" w:cs="仿宋_GB2312" w:hint="eastAsia"/>
          <w:sz w:val="32"/>
          <w:szCs w:val="32"/>
        </w:rPr>
        <w:t>2019</w:t>
      </w:r>
      <w:r>
        <w:rPr>
          <w:rFonts w:ascii="仿宋_GB2312" w:eastAsia="仿宋_GB2312" w:hAnsi="仿宋_GB2312" w:cs="仿宋_GB2312" w:hint="eastAsia"/>
          <w:sz w:val="32"/>
          <w:szCs w:val="32"/>
        </w:rPr>
        <w:t>年度“山东专利创新企业百强榜”，入选山东省工业和信息化厅第一批</w:t>
      </w:r>
      <w:r>
        <w:rPr>
          <w:rFonts w:ascii="仿宋_GB2312" w:eastAsia="仿宋_GB2312" w:hAnsi="仿宋_GB2312" w:cs="仿宋_GB2312" w:hint="eastAsia"/>
          <w:sz w:val="32"/>
          <w:szCs w:val="32"/>
        </w:rPr>
        <w:t>150</w:t>
      </w:r>
      <w:r>
        <w:rPr>
          <w:rFonts w:ascii="仿宋_GB2312" w:eastAsia="仿宋_GB2312" w:hAnsi="仿宋_GB2312" w:cs="仿宋_GB2312" w:hint="eastAsia"/>
          <w:sz w:val="32"/>
          <w:szCs w:val="32"/>
        </w:rPr>
        <w:t>个山东省“现代优势产业集群</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人工智能”试点企业及项目名单，近年先后获两项山东省科技进步奖三等奖。公司同时是山东省技师工作站设站单位、齐鲁技能大师特色工作站项目建设单位，也是山东省第一批获批企业技能人才自主评价的单位</w:t>
      </w:r>
      <w:r>
        <w:rPr>
          <w:rFonts w:ascii="仿宋_GB2312" w:eastAsia="仿宋_GB2312" w:hAnsi="仿宋_GB2312" w:cs="仿宋_GB2312" w:hint="eastAsia"/>
          <w:sz w:val="32"/>
          <w:szCs w:val="32"/>
        </w:rPr>
        <w:t>。</w:t>
      </w:r>
    </w:p>
    <w:p w:rsidR="008D3F76" w:rsidRDefault="00F070BD">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集团建有</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个博士后科研工作站、</w:t>
      </w:r>
      <w:proofErr w:type="gramStart"/>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个院土工作站</w:t>
      </w:r>
      <w:proofErr w:type="gramEnd"/>
      <w:r>
        <w:rPr>
          <w:rFonts w:ascii="仿宋_GB2312" w:eastAsia="仿宋_GB2312" w:hAnsi="仿宋_GB2312" w:cs="仿宋_GB2312" w:hint="eastAsia"/>
          <w:sz w:val="32"/>
          <w:szCs w:val="32"/>
        </w:rPr>
        <w:t>和</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个省级重点实验室、</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个省级以上研发平台；与中国科学院、</w:t>
      </w:r>
      <w:r>
        <w:rPr>
          <w:rFonts w:ascii="仿宋_GB2312" w:eastAsia="仿宋_GB2312" w:hAnsi="仿宋_GB2312" w:cs="仿宋_GB2312" w:hint="eastAsia"/>
          <w:sz w:val="32"/>
          <w:szCs w:val="32"/>
        </w:rPr>
        <w:lastRenderedPageBreak/>
        <w:t>中国工程院、上海交通大学、中山大学、山东大学等国内顶级科研院校建立了产学研创新平台。集团现有专利</w:t>
      </w:r>
      <w:r>
        <w:rPr>
          <w:rFonts w:ascii="仿宋_GB2312" w:eastAsia="仿宋_GB2312" w:hAnsi="仿宋_GB2312" w:cs="仿宋_GB2312" w:hint="eastAsia"/>
          <w:sz w:val="32"/>
          <w:szCs w:val="32"/>
        </w:rPr>
        <w:t>827</w:t>
      </w:r>
      <w:r>
        <w:rPr>
          <w:rFonts w:ascii="仿宋_GB2312" w:eastAsia="仿宋_GB2312" w:hAnsi="仿宋_GB2312" w:cs="仿宋_GB2312" w:hint="eastAsia"/>
          <w:sz w:val="32"/>
          <w:szCs w:val="32"/>
        </w:rPr>
        <w:t>项，其中发明专利</w:t>
      </w:r>
      <w:r>
        <w:rPr>
          <w:rFonts w:ascii="仿宋_GB2312" w:eastAsia="仿宋_GB2312" w:hAnsi="仿宋_GB2312" w:cs="仿宋_GB2312" w:hint="eastAsia"/>
          <w:sz w:val="32"/>
          <w:szCs w:val="32"/>
        </w:rPr>
        <w:t>252</w:t>
      </w:r>
      <w:r>
        <w:rPr>
          <w:rFonts w:ascii="仿宋_GB2312" w:eastAsia="仿宋_GB2312" w:hAnsi="仿宋_GB2312" w:cs="仿宋_GB2312" w:hint="eastAsia"/>
          <w:sz w:val="32"/>
          <w:szCs w:val="32"/>
        </w:rPr>
        <w:t>项，</w:t>
      </w:r>
      <w:r>
        <w:rPr>
          <w:rFonts w:ascii="仿宋_GB2312" w:eastAsia="仿宋_GB2312" w:hAnsi="仿宋_GB2312" w:cs="仿宋_GB2312" w:hint="eastAsia"/>
          <w:sz w:val="32"/>
          <w:szCs w:val="32"/>
        </w:rPr>
        <w:t>30</w:t>
      </w:r>
      <w:r>
        <w:rPr>
          <w:rFonts w:ascii="仿宋_GB2312" w:eastAsia="仿宋_GB2312" w:hAnsi="仿宋_GB2312" w:cs="仿宋_GB2312" w:hint="eastAsia"/>
          <w:sz w:val="32"/>
          <w:szCs w:val="32"/>
        </w:rPr>
        <w:t>多个产品填补了国内空白，承担省级以上项目</w:t>
      </w:r>
      <w:r>
        <w:rPr>
          <w:rFonts w:ascii="仿宋_GB2312" w:eastAsia="仿宋_GB2312" w:hAnsi="仿宋_GB2312" w:cs="仿宋_GB2312" w:hint="eastAsia"/>
          <w:sz w:val="32"/>
          <w:szCs w:val="32"/>
        </w:rPr>
        <w:t>40</w:t>
      </w:r>
      <w:r>
        <w:rPr>
          <w:rFonts w:ascii="仿宋_GB2312" w:eastAsia="仿宋_GB2312" w:hAnsi="仿宋_GB2312" w:cs="仿宋_GB2312" w:hint="eastAsia"/>
          <w:sz w:val="32"/>
          <w:szCs w:val="32"/>
        </w:rPr>
        <w:t>余个，国家项目</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余项，产业化率近百分之百，是国家知识产权示范企业，主持、参与制定</w:t>
      </w: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项防伪技术、医疗器械国家、行业标准，</w:t>
      </w:r>
      <w:proofErr w:type="gramStart"/>
      <w:r>
        <w:rPr>
          <w:rFonts w:ascii="仿宋_GB2312" w:eastAsia="仿宋_GB2312" w:hAnsi="仿宋_GB2312" w:cs="仿宋_GB2312" w:hint="eastAsia"/>
          <w:sz w:val="32"/>
          <w:szCs w:val="32"/>
        </w:rPr>
        <w:t>引领着</w:t>
      </w:r>
      <w:proofErr w:type="gramEnd"/>
      <w:r>
        <w:rPr>
          <w:rFonts w:ascii="仿宋_GB2312" w:eastAsia="仿宋_GB2312" w:hAnsi="仿宋_GB2312" w:cs="仿宋_GB2312" w:hint="eastAsia"/>
          <w:sz w:val="32"/>
          <w:szCs w:val="32"/>
        </w:rPr>
        <w:t>行业未来的发展方向。目前，公司有本科以上</w:t>
      </w:r>
      <w:r>
        <w:rPr>
          <w:rFonts w:ascii="仿宋_GB2312" w:eastAsia="仿宋_GB2312" w:hAnsi="仿宋_GB2312" w:cs="仿宋_GB2312" w:hint="eastAsia"/>
          <w:sz w:val="32"/>
          <w:szCs w:val="32"/>
        </w:rPr>
        <w:t>230</w:t>
      </w:r>
      <w:r>
        <w:rPr>
          <w:rFonts w:ascii="仿宋_GB2312" w:eastAsia="仿宋_GB2312" w:hAnsi="仿宋_GB2312" w:cs="仿宋_GB2312" w:hint="eastAsia"/>
          <w:sz w:val="32"/>
          <w:szCs w:val="32"/>
        </w:rPr>
        <w:t>余人，中级以上职称</w:t>
      </w:r>
      <w:r>
        <w:rPr>
          <w:rFonts w:ascii="仿宋_GB2312" w:eastAsia="仿宋_GB2312" w:hAnsi="仿宋_GB2312" w:cs="仿宋_GB2312" w:hint="eastAsia"/>
          <w:sz w:val="32"/>
          <w:szCs w:val="32"/>
        </w:rPr>
        <w:t>150</w:t>
      </w:r>
      <w:r>
        <w:rPr>
          <w:rFonts w:ascii="仿宋_GB2312" w:eastAsia="仿宋_GB2312" w:hAnsi="仿宋_GB2312" w:cs="仿宋_GB2312" w:hint="eastAsia"/>
          <w:sz w:val="32"/>
          <w:szCs w:val="32"/>
        </w:rPr>
        <w:t>余人，其中高级职称</w:t>
      </w:r>
      <w:r>
        <w:rPr>
          <w:rFonts w:ascii="仿宋_GB2312" w:eastAsia="仿宋_GB2312" w:hAnsi="仿宋_GB2312" w:cs="仿宋_GB2312" w:hint="eastAsia"/>
          <w:sz w:val="32"/>
          <w:szCs w:val="32"/>
        </w:rPr>
        <w:t>30</w:t>
      </w:r>
      <w:r>
        <w:rPr>
          <w:rFonts w:ascii="仿宋_GB2312" w:eastAsia="仿宋_GB2312" w:hAnsi="仿宋_GB2312" w:cs="仿宋_GB2312" w:hint="eastAsia"/>
          <w:sz w:val="32"/>
          <w:szCs w:val="32"/>
        </w:rPr>
        <w:t>余人，淄博</w:t>
      </w:r>
      <w:r>
        <w:rPr>
          <w:rFonts w:ascii="仿宋_GB2312" w:eastAsia="仿宋_GB2312" w:hAnsi="仿宋_GB2312" w:cs="仿宋_GB2312" w:hint="eastAsia"/>
          <w:sz w:val="32"/>
          <w:szCs w:val="32"/>
        </w:rPr>
        <w:t>市英才计划</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人，淄博市有突出贡献的中青年专家</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人，齐鲁首席技师</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人，山东省医药行业首席技师</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人，淄博市首席技师</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人，淄博市突出贡献技师</w:t>
      </w:r>
      <w:r>
        <w:rPr>
          <w:rFonts w:ascii="仿宋_GB2312" w:eastAsia="仿宋_GB2312" w:hAnsi="仿宋_GB2312" w:cs="仿宋_GB2312" w:hint="eastAsia"/>
          <w:sz w:val="32"/>
          <w:szCs w:val="32"/>
        </w:rPr>
        <w:t>14</w:t>
      </w:r>
      <w:r>
        <w:rPr>
          <w:rFonts w:ascii="仿宋_GB2312" w:eastAsia="仿宋_GB2312" w:hAnsi="仿宋_GB2312" w:cs="仿宋_GB2312" w:hint="eastAsia"/>
          <w:sz w:val="32"/>
          <w:szCs w:val="32"/>
        </w:rPr>
        <w:t>人，淄博市技术能手</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人。</w:t>
      </w: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年集团董事长</w:t>
      </w:r>
      <w:proofErr w:type="gramStart"/>
      <w:r>
        <w:rPr>
          <w:rFonts w:ascii="仿宋_GB2312" w:eastAsia="仿宋_GB2312" w:hAnsi="仿宋_GB2312" w:cs="仿宋_GB2312" w:hint="eastAsia"/>
          <w:sz w:val="32"/>
          <w:szCs w:val="32"/>
        </w:rPr>
        <w:t>巩端</w:t>
      </w:r>
      <w:proofErr w:type="gramEnd"/>
      <w:r>
        <w:rPr>
          <w:rFonts w:ascii="仿宋_GB2312" w:eastAsia="仿宋_GB2312" w:hAnsi="仿宋_GB2312" w:cs="仿宋_GB2312" w:hint="eastAsia"/>
          <w:sz w:val="32"/>
          <w:szCs w:val="32"/>
        </w:rPr>
        <w:t>洲作为优秀企业家代表与优秀高技能人才代表张钦永荣登淄博荣耀广场光荣榜。</w:t>
      </w:r>
    </w:p>
    <w:p w:rsidR="008D3F76" w:rsidRDefault="00F070BD">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公司也配套实施了一系列措施和政策，一是专业技术人员和技能人才与公司相应管理人员享受同等的薪酬待遇；二，骨干人员可持有公司内部股份、车辆购置补助及交通补助；三、公司免费提供食宿：自助餐，三餐免费；住宿方面公司提供精装修、拎包入住的员工公寓，本科以上的专业</w:t>
      </w:r>
      <w:r>
        <w:rPr>
          <w:rFonts w:ascii="仿宋_GB2312" w:eastAsia="仿宋_GB2312" w:hAnsi="仿宋_GB2312" w:cs="仿宋_GB2312" w:hint="eastAsia"/>
          <w:sz w:val="32"/>
          <w:szCs w:val="32"/>
        </w:rPr>
        <w:t>技术人才可免费入住人才公寓，配备电视、冰箱、洗衣机等一应俱全的家具家电。四、为丰富员工业余生活，公司投资建设了大型多功能厅、健身房、</w:t>
      </w:r>
      <w:r>
        <w:rPr>
          <w:rFonts w:ascii="仿宋_GB2312" w:eastAsia="仿宋_GB2312" w:hAnsi="仿宋_GB2312" w:cs="仿宋_GB2312" w:hint="eastAsia"/>
          <w:sz w:val="32"/>
          <w:szCs w:val="32"/>
        </w:rPr>
        <w:t>KTV</w:t>
      </w:r>
      <w:r>
        <w:rPr>
          <w:rFonts w:ascii="仿宋_GB2312" w:eastAsia="仿宋_GB2312" w:hAnsi="仿宋_GB2312" w:cs="仿宋_GB2312" w:hint="eastAsia"/>
          <w:sz w:val="32"/>
          <w:szCs w:val="32"/>
        </w:rPr>
        <w:t>等多处娱乐休闲设施。五、公司为在县域内首次购房的全日制高校毕业生提供</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年期无息</w:t>
      </w:r>
      <w:r>
        <w:rPr>
          <w:rFonts w:ascii="仿宋_GB2312" w:eastAsia="仿宋_GB2312" w:hAnsi="仿宋_GB2312" w:cs="仿宋_GB2312" w:hint="eastAsia"/>
          <w:sz w:val="32"/>
          <w:szCs w:val="32"/>
        </w:rPr>
        <w:lastRenderedPageBreak/>
        <w:t>借款：博士</w:t>
      </w:r>
      <w:r>
        <w:rPr>
          <w:rFonts w:ascii="仿宋_GB2312" w:eastAsia="仿宋_GB2312" w:hAnsi="仿宋_GB2312" w:cs="仿宋_GB2312" w:hint="eastAsia"/>
          <w:sz w:val="32"/>
          <w:szCs w:val="32"/>
        </w:rPr>
        <w:t>30</w:t>
      </w:r>
      <w:r>
        <w:rPr>
          <w:rFonts w:ascii="仿宋_GB2312" w:eastAsia="仿宋_GB2312" w:hAnsi="仿宋_GB2312" w:cs="仿宋_GB2312" w:hint="eastAsia"/>
          <w:sz w:val="32"/>
          <w:szCs w:val="32"/>
        </w:rPr>
        <w:t>万元，硕士</w:t>
      </w: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万，专业对口本科</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万。</w:t>
      </w: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年，公司博士后科研工作站与山东理工大学博士后流动站联合招收博士后</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人。</w:t>
      </w: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月从山东理工大学</w:t>
      </w:r>
      <w:proofErr w:type="gramStart"/>
      <w:r>
        <w:rPr>
          <w:rFonts w:ascii="仿宋_GB2312" w:eastAsia="仿宋_GB2312" w:hAnsi="仿宋_GB2312" w:cs="仿宋_GB2312" w:hint="eastAsia"/>
          <w:sz w:val="32"/>
          <w:szCs w:val="32"/>
        </w:rPr>
        <w:t>又聘入了</w:t>
      </w:r>
      <w:proofErr w:type="gramEnd"/>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位“科技副总”，标志着公司与高校深层次合作进入了一个新的历史阶段。</w:t>
      </w:r>
    </w:p>
    <w:p w:rsidR="008D3F76" w:rsidRDefault="00F070BD">
      <w:pPr>
        <w:ind w:firstLineChars="200" w:firstLine="640"/>
        <w:rPr>
          <w:rFonts w:ascii="黑体" w:eastAsia="黑体" w:hAnsi="黑体" w:cs="黑体"/>
          <w:color w:val="000000"/>
          <w:sz w:val="32"/>
          <w:szCs w:val="32"/>
        </w:rPr>
      </w:pPr>
      <w:r>
        <w:rPr>
          <w:rFonts w:ascii="黑体" w:eastAsia="黑体" w:hAnsi="黑体" w:cs="黑体" w:hint="eastAsia"/>
          <w:color w:val="000000"/>
          <w:sz w:val="32"/>
          <w:szCs w:val="32"/>
        </w:rPr>
        <w:t>三、</w:t>
      </w:r>
      <w:proofErr w:type="gramStart"/>
      <w:r>
        <w:rPr>
          <w:rFonts w:ascii="黑体" w:eastAsia="黑体" w:hAnsi="黑体" w:cs="黑体" w:hint="eastAsia"/>
          <w:color w:val="000000"/>
          <w:sz w:val="32"/>
          <w:szCs w:val="32"/>
        </w:rPr>
        <w:t>淄博飞源化工</w:t>
      </w:r>
      <w:proofErr w:type="gramEnd"/>
      <w:r>
        <w:rPr>
          <w:rFonts w:ascii="黑体" w:eastAsia="黑体" w:hAnsi="黑体" w:cs="黑体" w:hint="eastAsia"/>
          <w:color w:val="000000"/>
          <w:sz w:val="32"/>
          <w:szCs w:val="32"/>
        </w:rPr>
        <w:t>有限公司</w:t>
      </w:r>
    </w:p>
    <w:p w:rsidR="008D3F76" w:rsidRDefault="00F070BD">
      <w:pPr>
        <w:ind w:firstLineChars="200" w:firstLine="640"/>
        <w:rPr>
          <w:rFonts w:ascii="仿宋_GB2312" w:eastAsia="仿宋_GB2312" w:hAnsi="仿宋_GB2312" w:cs="仿宋_GB2312"/>
          <w:sz w:val="32"/>
          <w:szCs w:val="32"/>
        </w:rPr>
      </w:pPr>
      <w:proofErr w:type="gramStart"/>
      <w:r>
        <w:rPr>
          <w:rFonts w:ascii="仿宋_GB2312" w:eastAsia="仿宋_GB2312" w:hAnsi="仿宋_GB2312" w:cs="仿宋_GB2312" w:hint="eastAsia"/>
          <w:sz w:val="32"/>
          <w:szCs w:val="32"/>
        </w:rPr>
        <w:t>淄博飞源化工</w:t>
      </w:r>
      <w:proofErr w:type="gramEnd"/>
      <w:r>
        <w:rPr>
          <w:rFonts w:ascii="仿宋_GB2312" w:eastAsia="仿宋_GB2312" w:hAnsi="仿宋_GB2312" w:cs="仿宋_GB2312" w:hint="eastAsia"/>
          <w:sz w:val="32"/>
          <w:szCs w:val="32"/>
        </w:rPr>
        <w:t>有限公司是一家氟化工高</w:t>
      </w:r>
      <w:r>
        <w:rPr>
          <w:rFonts w:ascii="仿宋_GB2312" w:eastAsia="仿宋_GB2312" w:hAnsi="仿宋_GB2312" w:cs="仿宋_GB2312" w:hint="eastAsia"/>
          <w:sz w:val="32"/>
          <w:szCs w:val="32"/>
        </w:rPr>
        <w:t>新技术企业，公司始建于</w:t>
      </w:r>
      <w:r>
        <w:rPr>
          <w:rFonts w:ascii="仿宋_GB2312" w:eastAsia="仿宋_GB2312" w:hAnsi="仿宋_GB2312" w:cs="仿宋_GB2312" w:hint="eastAsia"/>
          <w:sz w:val="32"/>
          <w:szCs w:val="32"/>
        </w:rPr>
        <w:t xml:space="preserve"> 2004</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2005</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月正式投产运行，公司占地面积</w:t>
      </w:r>
      <w:r>
        <w:rPr>
          <w:rFonts w:ascii="仿宋_GB2312" w:eastAsia="仿宋_GB2312" w:hAnsi="仿宋_GB2312" w:cs="仿宋_GB2312" w:hint="eastAsia"/>
          <w:sz w:val="32"/>
          <w:szCs w:val="32"/>
        </w:rPr>
        <w:t>1000</w:t>
      </w:r>
      <w:r>
        <w:rPr>
          <w:rFonts w:ascii="仿宋_GB2312" w:eastAsia="仿宋_GB2312" w:hAnsi="仿宋_GB2312" w:cs="仿宋_GB2312" w:hint="eastAsia"/>
          <w:sz w:val="32"/>
          <w:szCs w:val="32"/>
        </w:rPr>
        <w:t>余亩，员工</w:t>
      </w:r>
      <w:r>
        <w:rPr>
          <w:rFonts w:ascii="仿宋_GB2312" w:eastAsia="仿宋_GB2312" w:hAnsi="仿宋_GB2312" w:cs="仿宋_GB2312" w:hint="eastAsia"/>
          <w:sz w:val="32"/>
          <w:szCs w:val="32"/>
        </w:rPr>
        <w:t>800</w:t>
      </w:r>
      <w:r>
        <w:rPr>
          <w:rFonts w:ascii="仿宋_GB2312" w:eastAsia="仿宋_GB2312" w:hAnsi="仿宋_GB2312" w:cs="仿宋_GB2312" w:hint="eastAsia"/>
          <w:sz w:val="32"/>
          <w:szCs w:val="32"/>
        </w:rPr>
        <w:t>余人。公司现有东、西两个生产厂区，主营业务为无水氟化氢、氟化氢铵、</w:t>
      </w:r>
      <w:proofErr w:type="gramStart"/>
      <w:r>
        <w:rPr>
          <w:rFonts w:ascii="仿宋_GB2312" w:eastAsia="仿宋_GB2312" w:hAnsi="仿宋_GB2312" w:cs="仿宋_GB2312" w:hint="eastAsia"/>
          <w:sz w:val="32"/>
          <w:szCs w:val="32"/>
        </w:rPr>
        <w:t>二氟甲烷</w:t>
      </w:r>
      <w:proofErr w:type="gramEnd"/>
      <w:r>
        <w:rPr>
          <w:rFonts w:ascii="仿宋_GB2312" w:eastAsia="仿宋_GB2312" w:hAnsi="仿宋_GB2312" w:cs="仿宋_GB2312" w:hint="eastAsia"/>
          <w:sz w:val="32"/>
          <w:szCs w:val="32"/>
        </w:rPr>
        <w:t>、四氟乙烷、</w:t>
      </w:r>
      <w:proofErr w:type="gramStart"/>
      <w:r>
        <w:rPr>
          <w:rFonts w:ascii="仿宋_GB2312" w:eastAsia="仿宋_GB2312" w:hAnsi="仿宋_GB2312" w:cs="仿宋_GB2312" w:hint="eastAsia"/>
          <w:sz w:val="32"/>
          <w:szCs w:val="32"/>
        </w:rPr>
        <w:t>五氟乙</w:t>
      </w:r>
      <w:proofErr w:type="gramEnd"/>
      <w:r>
        <w:rPr>
          <w:rFonts w:ascii="仿宋_GB2312" w:eastAsia="仿宋_GB2312" w:hAnsi="仿宋_GB2312" w:cs="仿宋_GB2312" w:hint="eastAsia"/>
          <w:sz w:val="32"/>
          <w:szCs w:val="32"/>
        </w:rPr>
        <w:t>烷、硫酸、环氧氯丙烷的生产、销售。在国家发展战略和产业政策的引导下，公司不断加大萤石资源综合利用力度，强化氟化工副产和三废的综合利用，发展循环经济，提高副产物综合利用，注重节能降耗，保护环境。计划建成</w:t>
      </w: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万吨</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年无水</w:t>
      </w:r>
      <w:proofErr w:type="gramStart"/>
      <w:r>
        <w:rPr>
          <w:rFonts w:ascii="仿宋_GB2312" w:eastAsia="仿宋_GB2312" w:hAnsi="仿宋_GB2312" w:cs="仿宋_GB2312" w:hint="eastAsia"/>
          <w:sz w:val="32"/>
          <w:szCs w:val="32"/>
        </w:rPr>
        <w:t>氟化氢及配套</w:t>
      </w:r>
      <w:proofErr w:type="gramEnd"/>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万吨</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年氟化氢铵生产项目，同时建成三氟氯乙烯、三氟乙酸、三氟乙醇等项目，建成以技术创新</w:t>
      </w:r>
      <w:r>
        <w:rPr>
          <w:rFonts w:ascii="仿宋_GB2312" w:eastAsia="仿宋_GB2312" w:hAnsi="仿宋_GB2312" w:cs="仿宋_GB2312" w:hint="eastAsia"/>
          <w:sz w:val="32"/>
          <w:szCs w:val="32"/>
        </w:rPr>
        <w:t>化、产业集群化、制造信息化、标准国际化、资源集约化为特征的先进氟化工产业制造基地。公司先后获得</w:t>
      </w:r>
      <w:r>
        <w:rPr>
          <w:rFonts w:ascii="仿宋_GB2312" w:eastAsia="仿宋_GB2312" w:hAnsi="仿宋_GB2312" w:cs="仿宋_GB2312" w:hint="eastAsia"/>
          <w:sz w:val="32"/>
          <w:szCs w:val="32"/>
        </w:rPr>
        <w:t> </w:t>
      </w:r>
      <w:r>
        <w:rPr>
          <w:rFonts w:ascii="仿宋_GB2312" w:eastAsia="仿宋_GB2312" w:hAnsi="仿宋_GB2312" w:cs="仿宋_GB2312" w:hint="eastAsia"/>
          <w:sz w:val="32"/>
          <w:szCs w:val="32"/>
        </w:rPr>
        <w:t>“安全生产先进单位”</w:t>
      </w:r>
      <w:r>
        <w:rPr>
          <w:rFonts w:ascii="仿宋_GB2312" w:eastAsia="仿宋_GB2312" w:hAnsi="仿宋_GB2312" w:cs="仿宋_GB2312" w:hint="eastAsia"/>
          <w:sz w:val="32"/>
          <w:szCs w:val="32"/>
        </w:rPr>
        <w:t>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 </w:t>
      </w:r>
      <w:r>
        <w:rPr>
          <w:rFonts w:ascii="仿宋_GB2312" w:eastAsia="仿宋_GB2312" w:hAnsi="仿宋_GB2312" w:cs="仿宋_GB2312" w:hint="eastAsia"/>
          <w:sz w:val="32"/>
          <w:szCs w:val="32"/>
        </w:rPr>
        <w:t>“环境保护工作先进集体”、“诚信企业”、“十佳工业企业”等荣誉称号，系淄博市技术创新型企业、高新技术企业、山东省省级企业技术中心、淄博市工业设计中心、淄博市工程研究中心，并连续被列为“淄</w:t>
      </w:r>
      <w:r>
        <w:rPr>
          <w:rFonts w:ascii="仿宋_GB2312" w:eastAsia="仿宋_GB2312" w:hAnsi="仿宋_GB2312" w:cs="仿宋_GB2312" w:hint="eastAsia"/>
          <w:sz w:val="32"/>
          <w:szCs w:val="32"/>
        </w:rPr>
        <w:lastRenderedPageBreak/>
        <w:t>博市工业企业</w:t>
      </w:r>
      <w:r>
        <w:rPr>
          <w:rFonts w:ascii="仿宋_GB2312" w:eastAsia="仿宋_GB2312" w:hAnsi="仿宋_GB2312" w:cs="仿宋_GB2312" w:hint="eastAsia"/>
          <w:sz w:val="32"/>
          <w:szCs w:val="32"/>
        </w:rPr>
        <w:t>50</w:t>
      </w:r>
      <w:r>
        <w:rPr>
          <w:rFonts w:ascii="仿宋_GB2312" w:eastAsia="仿宋_GB2312" w:hAnsi="仿宋_GB2312" w:cs="仿宋_GB2312" w:hint="eastAsia"/>
          <w:sz w:val="32"/>
          <w:szCs w:val="32"/>
        </w:rPr>
        <w:t>强”。</w:t>
      </w:r>
    </w:p>
    <w:p w:rsidR="008D3F76" w:rsidRDefault="00F070BD">
      <w:pPr>
        <w:ind w:firstLineChars="200" w:firstLine="640"/>
        <w:rPr>
          <w:rFonts w:ascii="黑体" w:eastAsia="黑体" w:hAnsi="黑体" w:cs="黑体"/>
          <w:color w:val="000000"/>
          <w:sz w:val="32"/>
          <w:szCs w:val="32"/>
        </w:rPr>
      </w:pPr>
      <w:r>
        <w:rPr>
          <w:rFonts w:ascii="黑体" w:eastAsia="黑体" w:hAnsi="黑体" w:cs="黑体" w:hint="eastAsia"/>
          <w:color w:val="000000"/>
          <w:sz w:val="32"/>
          <w:szCs w:val="32"/>
        </w:rPr>
        <w:t>四、山东隆华新材料股份有限公司</w:t>
      </w:r>
    </w:p>
    <w:p w:rsidR="008D3F76" w:rsidRDefault="00F070BD">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山东隆华新材料股份有限公司位于高青经济开发区，成立于</w:t>
      </w:r>
      <w:r>
        <w:rPr>
          <w:rFonts w:ascii="仿宋_GB2312" w:eastAsia="仿宋_GB2312" w:hAnsi="仿宋_GB2312" w:cs="仿宋_GB2312" w:hint="eastAsia"/>
          <w:sz w:val="32"/>
          <w:szCs w:val="32"/>
        </w:rPr>
        <w:t>2011</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月，注册资本</w:t>
      </w:r>
      <w:r>
        <w:rPr>
          <w:rFonts w:ascii="仿宋_GB2312" w:eastAsia="仿宋_GB2312" w:hAnsi="仿宋_GB2312" w:cs="仿宋_GB2312" w:hint="eastAsia"/>
          <w:sz w:val="32"/>
          <w:szCs w:val="32"/>
        </w:rPr>
        <w:t>3.6</w:t>
      </w:r>
      <w:r>
        <w:rPr>
          <w:rFonts w:ascii="仿宋_GB2312" w:eastAsia="仿宋_GB2312" w:hAnsi="仿宋_GB2312" w:cs="仿宋_GB2312" w:hint="eastAsia"/>
          <w:sz w:val="32"/>
          <w:szCs w:val="32"/>
        </w:rPr>
        <w:t>亿元，占地面积近</w:t>
      </w:r>
      <w:r>
        <w:rPr>
          <w:rFonts w:ascii="仿宋_GB2312" w:eastAsia="仿宋_GB2312" w:hAnsi="仿宋_GB2312" w:cs="仿宋_GB2312" w:hint="eastAsia"/>
          <w:sz w:val="32"/>
          <w:szCs w:val="32"/>
        </w:rPr>
        <w:t>300</w:t>
      </w:r>
      <w:r>
        <w:rPr>
          <w:rFonts w:ascii="仿宋_GB2312" w:eastAsia="仿宋_GB2312" w:hAnsi="仿宋_GB2312" w:cs="仿宋_GB2312" w:hint="eastAsia"/>
          <w:sz w:val="32"/>
          <w:szCs w:val="32"/>
        </w:rPr>
        <w:t>亩，现有员工</w:t>
      </w:r>
      <w:r>
        <w:rPr>
          <w:rFonts w:ascii="仿宋_GB2312" w:eastAsia="仿宋_GB2312" w:hAnsi="仿宋_GB2312" w:cs="仿宋_GB2312" w:hint="eastAsia"/>
          <w:sz w:val="32"/>
          <w:szCs w:val="32"/>
        </w:rPr>
        <w:t>250</w:t>
      </w:r>
      <w:r>
        <w:rPr>
          <w:rFonts w:ascii="仿宋_GB2312" w:eastAsia="仿宋_GB2312" w:hAnsi="仿宋_GB2312" w:cs="仿宋_GB2312" w:hint="eastAsia"/>
          <w:sz w:val="32"/>
          <w:szCs w:val="32"/>
        </w:rPr>
        <w:t>余人，现有产能</w:t>
      </w: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万吨</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，是一家集</w:t>
      </w:r>
      <w:proofErr w:type="gramStart"/>
      <w:r>
        <w:rPr>
          <w:rFonts w:ascii="仿宋_GB2312" w:eastAsia="仿宋_GB2312" w:hAnsi="仿宋_GB2312" w:cs="仿宋_GB2312" w:hint="eastAsia"/>
          <w:sz w:val="32"/>
          <w:szCs w:val="32"/>
        </w:rPr>
        <w:t>研</w:t>
      </w:r>
      <w:proofErr w:type="gramEnd"/>
      <w:r>
        <w:rPr>
          <w:rFonts w:ascii="仿宋_GB2312" w:eastAsia="仿宋_GB2312" w:hAnsi="仿宋_GB2312" w:cs="仿宋_GB2312" w:hint="eastAsia"/>
          <w:sz w:val="32"/>
          <w:szCs w:val="32"/>
        </w:rPr>
        <w:t>、产、销于一体的聚醚多元醇系列产品的“国家级高新技术企业”。是山东省公布的第一批化工重点监控点企业；山东省制造业单项冠军企业、山东省瞪</w:t>
      </w:r>
      <w:proofErr w:type="gramStart"/>
      <w:r>
        <w:rPr>
          <w:rFonts w:ascii="仿宋_GB2312" w:eastAsia="仿宋_GB2312" w:hAnsi="仿宋_GB2312" w:cs="仿宋_GB2312" w:hint="eastAsia"/>
          <w:sz w:val="32"/>
          <w:szCs w:val="32"/>
        </w:rPr>
        <w:t>羚</w:t>
      </w:r>
      <w:proofErr w:type="gramEnd"/>
      <w:r>
        <w:rPr>
          <w:rFonts w:ascii="仿宋_GB2312" w:eastAsia="仿宋_GB2312" w:hAnsi="仿宋_GB2312" w:cs="仿宋_GB2312" w:hint="eastAsia"/>
          <w:sz w:val="32"/>
          <w:szCs w:val="32"/>
        </w:rPr>
        <w:t>企业、淄博市劳动关系和谐企业。</w:t>
      </w:r>
    </w:p>
    <w:p w:rsidR="008D3F76" w:rsidRDefault="00F070BD">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年度，公司聚醚产品总销量达</w:t>
      </w:r>
      <w:r>
        <w:rPr>
          <w:rFonts w:ascii="仿宋_GB2312" w:eastAsia="仿宋_GB2312" w:hAnsi="仿宋_GB2312" w:cs="仿宋_GB2312" w:hint="eastAsia"/>
          <w:sz w:val="32"/>
          <w:szCs w:val="32"/>
        </w:rPr>
        <w:t>22.3</w:t>
      </w:r>
      <w:r>
        <w:rPr>
          <w:rFonts w:ascii="仿宋_GB2312" w:eastAsia="仿宋_GB2312" w:hAnsi="仿宋_GB2312" w:cs="仿宋_GB2312" w:hint="eastAsia"/>
          <w:sz w:val="32"/>
          <w:szCs w:val="32"/>
        </w:rPr>
        <w:t>万吨，营业收入</w:t>
      </w:r>
      <w:r>
        <w:rPr>
          <w:rFonts w:ascii="仿宋_GB2312" w:eastAsia="仿宋_GB2312" w:hAnsi="仿宋_GB2312" w:cs="仿宋_GB2312" w:hint="eastAsia"/>
          <w:sz w:val="32"/>
          <w:szCs w:val="32"/>
        </w:rPr>
        <w:t>24</w:t>
      </w:r>
      <w:r>
        <w:rPr>
          <w:rFonts w:ascii="仿宋_GB2312" w:eastAsia="仿宋_GB2312" w:hAnsi="仿宋_GB2312" w:cs="仿宋_GB2312" w:hint="eastAsia"/>
          <w:sz w:val="32"/>
          <w:szCs w:val="32"/>
        </w:rPr>
        <w:t>亿元，净利润</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亿元，上缴税金</w:t>
      </w:r>
      <w:r>
        <w:rPr>
          <w:rFonts w:ascii="仿宋_GB2312" w:eastAsia="仿宋_GB2312" w:hAnsi="仿宋_GB2312" w:cs="仿宋_GB2312" w:hint="eastAsia"/>
          <w:sz w:val="32"/>
          <w:szCs w:val="32"/>
        </w:rPr>
        <w:t>5000</w:t>
      </w:r>
      <w:r>
        <w:rPr>
          <w:rFonts w:ascii="仿宋_GB2312" w:eastAsia="仿宋_GB2312" w:hAnsi="仿宋_GB2312" w:cs="仿宋_GB2312" w:hint="eastAsia"/>
          <w:sz w:val="32"/>
          <w:szCs w:val="32"/>
        </w:rPr>
        <w:t>万元。今年</w:t>
      </w:r>
      <w:r>
        <w:rPr>
          <w:rFonts w:ascii="仿宋_GB2312" w:eastAsia="仿宋_GB2312" w:hAnsi="仿宋_GB2312" w:cs="仿宋_GB2312" w:hint="eastAsia"/>
          <w:sz w:val="32"/>
          <w:szCs w:val="32"/>
        </w:rPr>
        <w:t>1-3</w:t>
      </w:r>
      <w:r>
        <w:rPr>
          <w:rFonts w:ascii="仿宋_GB2312" w:eastAsia="仿宋_GB2312" w:hAnsi="仿宋_GB2312" w:cs="仿宋_GB2312" w:hint="eastAsia"/>
          <w:sz w:val="32"/>
          <w:szCs w:val="32"/>
        </w:rPr>
        <w:t>月份销售</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万吨，销售收入近</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亿元，利润</w:t>
      </w:r>
      <w:r>
        <w:rPr>
          <w:rFonts w:ascii="仿宋_GB2312" w:eastAsia="仿宋_GB2312" w:hAnsi="仿宋_GB2312" w:cs="仿宋_GB2312" w:hint="eastAsia"/>
          <w:sz w:val="32"/>
          <w:szCs w:val="32"/>
        </w:rPr>
        <w:t>5000</w:t>
      </w:r>
      <w:r>
        <w:rPr>
          <w:rFonts w:ascii="仿宋_GB2312" w:eastAsia="仿宋_GB2312" w:hAnsi="仿宋_GB2312" w:cs="仿宋_GB2312" w:hint="eastAsia"/>
          <w:sz w:val="32"/>
          <w:szCs w:val="32"/>
        </w:rPr>
        <w:t>万元，税金</w:t>
      </w:r>
      <w:r>
        <w:rPr>
          <w:rFonts w:ascii="仿宋_GB2312" w:eastAsia="仿宋_GB2312" w:hAnsi="仿宋_GB2312" w:cs="仿宋_GB2312" w:hint="eastAsia"/>
          <w:sz w:val="32"/>
          <w:szCs w:val="32"/>
        </w:rPr>
        <w:t>1000</w:t>
      </w:r>
      <w:r>
        <w:rPr>
          <w:rFonts w:ascii="仿宋_GB2312" w:eastAsia="仿宋_GB2312" w:hAnsi="仿宋_GB2312" w:cs="仿宋_GB2312" w:hint="eastAsia"/>
          <w:sz w:val="32"/>
          <w:szCs w:val="32"/>
        </w:rPr>
        <w:t>万元；比去年同期分别上涨</w:t>
      </w:r>
      <w:r>
        <w:rPr>
          <w:rFonts w:ascii="仿宋_GB2312" w:eastAsia="仿宋_GB2312" w:hAnsi="仿宋_GB2312" w:cs="仿宋_GB2312" w:hint="eastAsia"/>
          <w:sz w:val="32"/>
          <w:szCs w:val="32"/>
        </w:rPr>
        <w:t>53%</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150%</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120%</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91%</w:t>
      </w:r>
      <w:r>
        <w:rPr>
          <w:rFonts w:ascii="仿宋_GB2312" w:eastAsia="仿宋_GB2312" w:hAnsi="仿宋_GB2312" w:cs="仿宋_GB2312" w:hint="eastAsia"/>
          <w:sz w:val="32"/>
          <w:szCs w:val="32"/>
        </w:rPr>
        <w:t>。外贸销量</w:t>
      </w: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万吨，销售收入</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亿，是去年同期的</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倍还多，销售收入是去年的近</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倍。公司产品品质达</w:t>
      </w:r>
      <w:r>
        <w:rPr>
          <w:rFonts w:ascii="仿宋_GB2312" w:eastAsia="仿宋_GB2312" w:hAnsi="仿宋_GB2312" w:cs="仿宋_GB2312" w:hint="eastAsia"/>
          <w:sz w:val="32"/>
          <w:szCs w:val="32"/>
        </w:rPr>
        <w:t>到国际先进、国内领先水平，得到聚氨酯业界内的普遍认可，</w:t>
      </w:r>
      <w:proofErr w:type="gramStart"/>
      <w:r>
        <w:rPr>
          <w:rFonts w:ascii="仿宋_GB2312" w:eastAsia="仿宋_GB2312" w:hAnsi="仿宋_GB2312" w:cs="仿宋_GB2312" w:hint="eastAsia"/>
          <w:sz w:val="32"/>
          <w:szCs w:val="32"/>
        </w:rPr>
        <w:t>隆华聚醚</w:t>
      </w:r>
      <w:proofErr w:type="gramEnd"/>
      <w:r>
        <w:rPr>
          <w:rFonts w:ascii="仿宋_GB2312" w:eastAsia="仿宋_GB2312" w:hAnsi="仿宋_GB2312" w:cs="仿宋_GB2312" w:hint="eastAsia"/>
          <w:sz w:val="32"/>
          <w:szCs w:val="32"/>
        </w:rPr>
        <w:t>被认定为山东知名品牌。部分关键工艺技术属国内首创，填补国内空白。产品广泛应于汽车、家居家装、鞋服制品、防水涂料等多个领域，与“喜临门”“际诺斯”等知名床垫品牌、“耐克”“阿迪达斯”</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“李宁”“安踏”等知名鞋</w:t>
      </w:r>
      <w:proofErr w:type="gramStart"/>
      <w:r>
        <w:rPr>
          <w:rFonts w:ascii="仿宋_GB2312" w:eastAsia="仿宋_GB2312" w:hAnsi="仿宋_GB2312" w:cs="仿宋_GB2312" w:hint="eastAsia"/>
          <w:sz w:val="32"/>
          <w:szCs w:val="32"/>
        </w:rPr>
        <w:t>服品牌</w:t>
      </w:r>
      <w:proofErr w:type="gramEnd"/>
      <w:r>
        <w:rPr>
          <w:rFonts w:ascii="仿宋_GB2312" w:eastAsia="仿宋_GB2312" w:hAnsi="仿宋_GB2312" w:cs="仿宋_GB2312" w:hint="eastAsia"/>
          <w:sz w:val="32"/>
          <w:szCs w:val="32"/>
        </w:rPr>
        <w:t>以及“奔驰”“宝马”等知名汽车品牌的座椅配套厂商保持稳定合作关系，公司产品在国内市场占有绝对的主导地位，高端聚醚</w:t>
      </w:r>
      <w:r>
        <w:rPr>
          <w:rFonts w:ascii="仿宋_GB2312" w:eastAsia="仿宋_GB2312" w:hAnsi="仿宋_GB2312" w:cs="仿宋_GB2312" w:hint="eastAsia"/>
          <w:sz w:val="32"/>
          <w:szCs w:val="32"/>
        </w:rPr>
        <w:t>POP</w:t>
      </w:r>
      <w:r>
        <w:rPr>
          <w:rFonts w:ascii="仿宋_GB2312" w:eastAsia="仿宋_GB2312" w:hAnsi="仿宋_GB2312" w:cs="仿宋_GB2312" w:hint="eastAsia"/>
          <w:sz w:val="32"/>
          <w:szCs w:val="32"/>
        </w:rPr>
        <w:t>产品连续多年全国市场占有率第一，公司产品已相继出</w:t>
      </w:r>
      <w:r>
        <w:rPr>
          <w:rFonts w:ascii="仿宋_GB2312" w:eastAsia="仿宋_GB2312" w:hAnsi="仿宋_GB2312" w:cs="仿宋_GB2312" w:hint="eastAsia"/>
          <w:sz w:val="32"/>
          <w:szCs w:val="32"/>
        </w:rPr>
        <w:lastRenderedPageBreak/>
        <w:t>口到美国、德国、韩国、等三十多个国家和地区。</w:t>
      </w:r>
    </w:p>
    <w:p w:rsidR="008D3F76" w:rsidRDefault="00F070BD">
      <w:pPr>
        <w:ind w:firstLineChars="200" w:firstLine="640"/>
      </w:pPr>
      <w:r>
        <w:rPr>
          <w:rFonts w:ascii="仿宋_GB2312" w:eastAsia="仿宋_GB2312" w:hAnsi="仿宋_GB2312" w:cs="仿宋_GB2312" w:hint="eastAsia"/>
          <w:sz w:val="32"/>
          <w:szCs w:val="32"/>
        </w:rPr>
        <w:t>公司于</w:t>
      </w: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日</w:t>
      </w:r>
      <w:r>
        <w:rPr>
          <w:rFonts w:ascii="仿宋_GB2312" w:eastAsia="仿宋_GB2312" w:hAnsi="仿宋_GB2312" w:cs="仿宋_GB2312" w:hint="eastAsia"/>
          <w:sz w:val="32"/>
          <w:szCs w:val="32"/>
        </w:rPr>
        <w:t>在深交</w:t>
      </w:r>
      <w:proofErr w:type="gramStart"/>
      <w:r>
        <w:rPr>
          <w:rFonts w:ascii="仿宋_GB2312" w:eastAsia="仿宋_GB2312" w:hAnsi="仿宋_GB2312" w:cs="仿宋_GB2312" w:hint="eastAsia"/>
          <w:sz w:val="32"/>
          <w:szCs w:val="32"/>
        </w:rPr>
        <w:t>所创业</w:t>
      </w:r>
      <w:proofErr w:type="gramEnd"/>
      <w:r>
        <w:rPr>
          <w:rFonts w:ascii="仿宋_GB2312" w:eastAsia="仿宋_GB2312" w:hAnsi="仿宋_GB2312" w:cs="仿宋_GB2312" w:hint="eastAsia"/>
          <w:sz w:val="32"/>
          <w:szCs w:val="32"/>
        </w:rPr>
        <w:t>板</w:t>
      </w:r>
      <w:r>
        <w:rPr>
          <w:rFonts w:ascii="仿宋_GB2312" w:eastAsia="仿宋_GB2312" w:hAnsi="仿宋_GB2312" w:cs="仿宋_GB2312" w:hint="eastAsia"/>
          <w:sz w:val="32"/>
          <w:szCs w:val="32"/>
        </w:rPr>
        <w:t>IPO</w:t>
      </w:r>
      <w:r>
        <w:rPr>
          <w:rFonts w:ascii="仿宋_GB2312" w:eastAsia="仿宋_GB2312" w:hAnsi="仿宋_GB2312" w:cs="仿宋_GB2312" w:hint="eastAsia"/>
          <w:sz w:val="32"/>
          <w:szCs w:val="32"/>
        </w:rPr>
        <w:t>首发过会。根据证监会发行速度，预计</w:t>
      </w:r>
      <w:r>
        <w:rPr>
          <w:rFonts w:ascii="仿宋_GB2312" w:eastAsia="仿宋_GB2312" w:hAnsi="仿宋_GB2312" w:cs="仿宋_GB2312" w:hint="eastAsia"/>
          <w:sz w:val="32"/>
          <w:szCs w:val="32"/>
        </w:rPr>
        <w:t xml:space="preserve"> 6</w:t>
      </w:r>
      <w:r>
        <w:rPr>
          <w:rFonts w:ascii="仿宋_GB2312" w:eastAsia="仿宋_GB2312" w:hAnsi="仿宋_GB2312" w:cs="仿宋_GB2312" w:hint="eastAsia"/>
          <w:sz w:val="32"/>
          <w:szCs w:val="32"/>
        </w:rPr>
        <w:t>月份股票发行。届时，</w:t>
      </w:r>
      <w:proofErr w:type="gramStart"/>
      <w:r>
        <w:rPr>
          <w:rFonts w:ascii="仿宋_GB2312" w:eastAsia="仿宋_GB2312" w:hAnsi="仿宋_GB2312" w:cs="仿宋_GB2312" w:hint="eastAsia"/>
          <w:sz w:val="32"/>
          <w:szCs w:val="32"/>
        </w:rPr>
        <w:t>隆华将</w:t>
      </w:r>
      <w:proofErr w:type="gramEnd"/>
      <w:r>
        <w:rPr>
          <w:rFonts w:ascii="仿宋_GB2312" w:eastAsia="仿宋_GB2312" w:hAnsi="仿宋_GB2312" w:cs="仿宋_GB2312" w:hint="eastAsia"/>
          <w:sz w:val="32"/>
          <w:szCs w:val="32"/>
        </w:rPr>
        <w:t>成为高青县首家</w:t>
      </w: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股上市公司。上市成功后，企业可支配资金</w:t>
      </w:r>
      <w:r>
        <w:rPr>
          <w:rFonts w:ascii="仿宋_GB2312" w:eastAsia="仿宋_GB2312" w:hAnsi="仿宋_GB2312" w:cs="仿宋_GB2312" w:hint="eastAsia"/>
          <w:sz w:val="32"/>
          <w:szCs w:val="32"/>
        </w:rPr>
        <w:t>30</w:t>
      </w:r>
      <w:r>
        <w:rPr>
          <w:rFonts w:ascii="仿宋_GB2312" w:eastAsia="仿宋_GB2312" w:hAnsi="仿宋_GB2312" w:cs="仿宋_GB2312" w:hint="eastAsia"/>
          <w:sz w:val="32"/>
          <w:szCs w:val="32"/>
        </w:rPr>
        <w:t>多亿元用于项目建设。今年在建成</w:t>
      </w:r>
      <w:r>
        <w:rPr>
          <w:rFonts w:ascii="仿宋_GB2312" w:eastAsia="仿宋_GB2312" w:hAnsi="仿宋_GB2312" w:cs="仿宋_GB2312" w:hint="eastAsia"/>
          <w:sz w:val="32"/>
          <w:szCs w:val="32"/>
        </w:rPr>
        <w:t>16</w:t>
      </w:r>
      <w:r>
        <w:rPr>
          <w:rFonts w:ascii="仿宋_GB2312" w:eastAsia="仿宋_GB2312" w:hAnsi="仿宋_GB2312" w:cs="仿宋_GB2312" w:hint="eastAsia"/>
          <w:sz w:val="32"/>
          <w:szCs w:val="32"/>
        </w:rPr>
        <w:t>万吨聚醚项目的基础上，再开工建设一套年产</w:t>
      </w:r>
      <w:r>
        <w:rPr>
          <w:rFonts w:ascii="仿宋_GB2312" w:eastAsia="仿宋_GB2312" w:hAnsi="仿宋_GB2312" w:cs="仿宋_GB2312" w:hint="eastAsia"/>
          <w:sz w:val="32"/>
          <w:szCs w:val="32"/>
        </w:rPr>
        <w:t>36</w:t>
      </w:r>
      <w:r>
        <w:rPr>
          <w:rFonts w:ascii="仿宋_GB2312" w:eastAsia="仿宋_GB2312" w:hAnsi="仿宋_GB2312" w:cs="仿宋_GB2312" w:hint="eastAsia"/>
          <w:sz w:val="32"/>
          <w:szCs w:val="32"/>
        </w:rPr>
        <w:t>万吨高性能聚醚生产线，计划年内建成投产，届时公司聚醚产能达到</w:t>
      </w:r>
      <w:r>
        <w:rPr>
          <w:rFonts w:ascii="仿宋_GB2312" w:eastAsia="仿宋_GB2312" w:hAnsi="仿宋_GB2312" w:cs="仿宋_GB2312" w:hint="eastAsia"/>
          <w:sz w:val="32"/>
          <w:szCs w:val="32"/>
        </w:rPr>
        <w:t>72</w:t>
      </w:r>
      <w:r>
        <w:rPr>
          <w:rFonts w:ascii="仿宋_GB2312" w:eastAsia="仿宋_GB2312" w:hAnsi="仿宋_GB2312" w:cs="仿宋_GB2312" w:hint="eastAsia"/>
          <w:sz w:val="32"/>
          <w:szCs w:val="32"/>
        </w:rPr>
        <w:t>万吨，年产值达到</w:t>
      </w:r>
      <w:r>
        <w:rPr>
          <w:rFonts w:ascii="仿宋_GB2312" w:eastAsia="仿宋_GB2312" w:hAnsi="仿宋_GB2312" w:cs="仿宋_GB2312" w:hint="eastAsia"/>
          <w:sz w:val="32"/>
          <w:szCs w:val="32"/>
        </w:rPr>
        <w:t>110</w:t>
      </w:r>
      <w:r>
        <w:rPr>
          <w:rFonts w:ascii="仿宋_GB2312" w:eastAsia="仿宋_GB2312" w:hAnsi="仿宋_GB2312" w:cs="仿宋_GB2312" w:hint="eastAsia"/>
          <w:sz w:val="32"/>
          <w:szCs w:val="32"/>
        </w:rPr>
        <w:t>亿元，利税突破</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亿元，成为全</w:t>
      </w:r>
      <w:proofErr w:type="gramStart"/>
      <w:r>
        <w:rPr>
          <w:rFonts w:ascii="仿宋_GB2312" w:eastAsia="仿宋_GB2312" w:hAnsi="仿宋_GB2312" w:cs="仿宋_GB2312" w:hint="eastAsia"/>
          <w:sz w:val="32"/>
          <w:szCs w:val="32"/>
        </w:rPr>
        <w:t>国产能</w:t>
      </w:r>
      <w:proofErr w:type="gramEnd"/>
      <w:r>
        <w:rPr>
          <w:rFonts w:ascii="仿宋_GB2312" w:eastAsia="仿宋_GB2312" w:hAnsi="仿宋_GB2312" w:cs="仿宋_GB2312" w:hint="eastAsia"/>
          <w:sz w:val="32"/>
          <w:szCs w:val="32"/>
        </w:rPr>
        <w:t>最大的聚醚生产企业。</w:t>
      </w:r>
    </w:p>
    <w:p w:rsidR="008D3F76" w:rsidRDefault="00F070BD">
      <w:pPr>
        <w:ind w:firstLineChars="200" w:firstLine="640"/>
        <w:rPr>
          <w:rFonts w:ascii="黑体" w:eastAsia="黑体" w:hAnsi="黑体" w:cs="黑体"/>
          <w:color w:val="000000"/>
          <w:sz w:val="32"/>
          <w:szCs w:val="32"/>
        </w:rPr>
      </w:pPr>
      <w:r>
        <w:rPr>
          <w:rFonts w:ascii="黑体" w:eastAsia="黑体" w:hAnsi="黑体" w:cs="黑体" w:hint="eastAsia"/>
          <w:color w:val="000000"/>
          <w:sz w:val="32"/>
          <w:szCs w:val="32"/>
        </w:rPr>
        <w:t>五、山东立新制药有限公司</w:t>
      </w:r>
    </w:p>
    <w:p w:rsidR="008D3F76" w:rsidRDefault="00F070BD">
      <w:pPr>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山东立新制药有限公司是由苏州立新制药有限公司投资控股的民营高科技制药企业。高端特色原料药及制剂项目占地</w:t>
      </w:r>
      <w:r>
        <w:rPr>
          <w:rFonts w:ascii="Times New Roman" w:eastAsia="仿宋_GB2312" w:hAnsi="Times New Roman" w:hint="eastAsia"/>
          <w:color w:val="000000"/>
          <w:sz w:val="32"/>
          <w:szCs w:val="32"/>
        </w:rPr>
        <w:t>130.17</w:t>
      </w:r>
      <w:r>
        <w:rPr>
          <w:rFonts w:ascii="Times New Roman" w:eastAsia="仿宋_GB2312" w:hAnsi="Times New Roman" w:hint="eastAsia"/>
          <w:color w:val="000000"/>
          <w:sz w:val="32"/>
          <w:szCs w:val="32"/>
        </w:rPr>
        <w:t>亩，建筑面积</w:t>
      </w:r>
      <w:r>
        <w:rPr>
          <w:rFonts w:ascii="Times New Roman" w:eastAsia="仿宋_GB2312" w:hAnsi="Times New Roman" w:hint="eastAsia"/>
          <w:color w:val="000000"/>
          <w:sz w:val="32"/>
          <w:szCs w:val="32"/>
        </w:rPr>
        <w:t>5.3</w:t>
      </w:r>
      <w:r>
        <w:rPr>
          <w:rFonts w:ascii="Times New Roman" w:eastAsia="仿宋_GB2312" w:hAnsi="Times New Roman" w:hint="eastAsia"/>
          <w:color w:val="000000"/>
          <w:sz w:val="32"/>
          <w:szCs w:val="32"/>
        </w:rPr>
        <w:t>万平方米，总投资</w:t>
      </w:r>
      <w:r>
        <w:rPr>
          <w:rFonts w:ascii="Times New Roman" w:eastAsia="仿宋_GB2312" w:hAnsi="Times New Roman" w:hint="eastAsia"/>
          <w:color w:val="000000"/>
          <w:sz w:val="32"/>
          <w:szCs w:val="32"/>
        </w:rPr>
        <w:t>3.67</w:t>
      </w:r>
      <w:r>
        <w:rPr>
          <w:rFonts w:ascii="Times New Roman" w:eastAsia="仿宋_GB2312" w:hAnsi="Times New Roman" w:hint="eastAsia"/>
          <w:color w:val="000000"/>
          <w:sz w:val="32"/>
          <w:szCs w:val="32"/>
        </w:rPr>
        <w:t>亿元。本项目是淄博市重点项目，山东省新旧动能转换重点项目，国家战略性新兴产业重点项目。公司成立于</w:t>
      </w:r>
      <w:r>
        <w:rPr>
          <w:rFonts w:ascii="Times New Roman" w:eastAsia="仿宋_GB2312" w:hAnsi="Times New Roman" w:hint="eastAsia"/>
          <w:color w:val="000000"/>
          <w:sz w:val="32"/>
          <w:szCs w:val="32"/>
        </w:rPr>
        <w:t>2016</w:t>
      </w:r>
      <w:r>
        <w:rPr>
          <w:rFonts w:ascii="Times New Roman" w:eastAsia="仿宋_GB2312" w:hAnsi="Times New Roman" w:hint="eastAsia"/>
          <w:color w:val="000000"/>
          <w:sz w:val="32"/>
          <w:szCs w:val="32"/>
        </w:rPr>
        <w:t>年</w:t>
      </w:r>
      <w:r>
        <w:rPr>
          <w:rFonts w:ascii="Times New Roman" w:eastAsia="仿宋_GB2312" w:hAnsi="Times New Roman" w:hint="eastAsia"/>
          <w:color w:val="000000"/>
          <w:sz w:val="32"/>
          <w:szCs w:val="32"/>
        </w:rPr>
        <w:t>5</w:t>
      </w:r>
      <w:r>
        <w:rPr>
          <w:rFonts w:ascii="Times New Roman" w:eastAsia="仿宋_GB2312" w:hAnsi="Times New Roman" w:hint="eastAsia"/>
          <w:color w:val="000000"/>
          <w:sz w:val="32"/>
          <w:szCs w:val="32"/>
        </w:rPr>
        <w:t>月，项目于</w:t>
      </w:r>
      <w:r>
        <w:rPr>
          <w:rFonts w:ascii="Times New Roman" w:eastAsia="仿宋_GB2312" w:hAnsi="Times New Roman" w:hint="eastAsia"/>
          <w:color w:val="000000"/>
          <w:sz w:val="32"/>
          <w:szCs w:val="32"/>
        </w:rPr>
        <w:t>2017</w:t>
      </w:r>
      <w:r>
        <w:rPr>
          <w:rFonts w:ascii="Times New Roman" w:eastAsia="仿宋_GB2312" w:hAnsi="Times New Roman" w:hint="eastAsia"/>
          <w:color w:val="000000"/>
          <w:sz w:val="32"/>
          <w:szCs w:val="32"/>
        </w:rPr>
        <w:t>年</w:t>
      </w:r>
      <w:r>
        <w:rPr>
          <w:rFonts w:ascii="Times New Roman" w:eastAsia="仿宋_GB2312" w:hAnsi="Times New Roman" w:hint="eastAsia"/>
          <w:color w:val="000000"/>
          <w:sz w:val="32"/>
          <w:szCs w:val="32"/>
        </w:rPr>
        <w:t>3</w:t>
      </w:r>
      <w:r>
        <w:rPr>
          <w:rFonts w:ascii="Times New Roman" w:eastAsia="仿宋_GB2312" w:hAnsi="Times New Roman" w:hint="eastAsia"/>
          <w:color w:val="000000"/>
          <w:sz w:val="32"/>
          <w:szCs w:val="32"/>
        </w:rPr>
        <w:t>月开工建设，</w:t>
      </w:r>
      <w:r>
        <w:rPr>
          <w:rFonts w:ascii="Times New Roman" w:eastAsia="仿宋_GB2312" w:hAnsi="Times New Roman" w:hint="eastAsia"/>
          <w:color w:val="000000"/>
          <w:sz w:val="32"/>
          <w:szCs w:val="32"/>
        </w:rPr>
        <w:t xml:space="preserve"> 2019</w:t>
      </w:r>
      <w:r>
        <w:rPr>
          <w:rFonts w:ascii="Times New Roman" w:eastAsia="仿宋_GB2312" w:hAnsi="Times New Roman" w:hint="eastAsia"/>
          <w:color w:val="000000"/>
          <w:sz w:val="32"/>
          <w:szCs w:val="32"/>
        </w:rPr>
        <w:t>年底顺利取得药品生产许可证和安全试生产批复。目前已完成试生产，产品质量均超过欧美药典和客户标准。</w:t>
      </w:r>
    </w:p>
    <w:p w:rsidR="008D3F76" w:rsidRDefault="00F070BD">
      <w:pPr>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目前立新制药有三个海归博士团队，同很多国内外科研机构的合作，持续开发具有核心自主知识产权的重大疾病药物技术</w:t>
      </w:r>
      <w:r>
        <w:rPr>
          <w:rFonts w:ascii="Times New Roman" w:eastAsia="仿宋_GB2312" w:hAnsi="Times New Roman" w:hint="eastAsia"/>
          <w:color w:val="000000"/>
          <w:sz w:val="32"/>
          <w:szCs w:val="32"/>
        </w:rPr>
        <w:t>。本着“仿制药</w:t>
      </w:r>
      <w:r>
        <w:rPr>
          <w:rFonts w:ascii="Times New Roman" w:eastAsia="仿宋_GB2312" w:hAnsi="Times New Roman" w:hint="eastAsia"/>
          <w:color w:val="000000"/>
          <w:sz w:val="32"/>
          <w:szCs w:val="32"/>
        </w:rPr>
        <w:t>+</w:t>
      </w:r>
      <w:r>
        <w:rPr>
          <w:rFonts w:ascii="Times New Roman" w:eastAsia="仿宋_GB2312" w:hAnsi="Times New Roman" w:hint="eastAsia"/>
          <w:color w:val="000000"/>
          <w:sz w:val="32"/>
          <w:szCs w:val="32"/>
        </w:rPr>
        <w:t>创新”的理念，形成抗肿瘤、心脑血管、重大传染病乙肝治疗、消化系统治疗和抗老年痴呆药</w:t>
      </w:r>
      <w:r>
        <w:rPr>
          <w:rFonts w:ascii="Times New Roman" w:eastAsia="仿宋_GB2312" w:hAnsi="Times New Roman" w:hint="eastAsia"/>
          <w:color w:val="000000"/>
          <w:sz w:val="32"/>
          <w:szCs w:val="32"/>
        </w:rPr>
        <w:lastRenderedPageBreak/>
        <w:t>物等五大门类的原料药和制剂产品，打造技术、质量、成本和注册的全方位领先地位。拥有授权核心发明专利</w:t>
      </w:r>
      <w:r>
        <w:rPr>
          <w:rFonts w:ascii="Times New Roman" w:eastAsia="仿宋_GB2312" w:hAnsi="Times New Roman" w:hint="eastAsia"/>
          <w:color w:val="000000"/>
          <w:sz w:val="32"/>
          <w:szCs w:val="32"/>
        </w:rPr>
        <w:t>29</w:t>
      </w:r>
      <w:r>
        <w:rPr>
          <w:rFonts w:ascii="Times New Roman" w:eastAsia="仿宋_GB2312" w:hAnsi="Times New Roman" w:hint="eastAsia"/>
          <w:color w:val="000000"/>
          <w:sz w:val="32"/>
          <w:szCs w:val="32"/>
        </w:rPr>
        <w:t>件，其中中国专利</w:t>
      </w:r>
      <w:r>
        <w:rPr>
          <w:rFonts w:ascii="Times New Roman" w:eastAsia="仿宋_GB2312" w:hAnsi="Times New Roman" w:hint="eastAsia"/>
          <w:color w:val="000000"/>
          <w:sz w:val="32"/>
          <w:szCs w:val="32"/>
        </w:rPr>
        <w:t>27</w:t>
      </w:r>
      <w:r>
        <w:rPr>
          <w:rFonts w:ascii="Times New Roman" w:eastAsia="仿宋_GB2312" w:hAnsi="Times New Roman" w:hint="eastAsia"/>
          <w:color w:val="000000"/>
          <w:sz w:val="32"/>
          <w:szCs w:val="32"/>
        </w:rPr>
        <w:t>件，国际专利</w:t>
      </w:r>
      <w:r>
        <w:rPr>
          <w:rFonts w:ascii="Times New Roman" w:eastAsia="仿宋_GB2312" w:hAnsi="Times New Roman" w:hint="eastAsia"/>
          <w:color w:val="000000"/>
          <w:sz w:val="32"/>
          <w:szCs w:val="32"/>
        </w:rPr>
        <w:t>2</w:t>
      </w:r>
      <w:r>
        <w:rPr>
          <w:rFonts w:ascii="Times New Roman" w:eastAsia="仿宋_GB2312" w:hAnsi="Times New Roman" w:hint="eastAsia"/>
          <w:color w:val="000000"/>
          <w:sz w:val="32"/>
          <w:szCs w:val="32"/>
        </w:rPr>
        <w:t>件。药品注册批件</w:t>
      </w:r>
      <w:r>
        <w:rPr>
          <w:rFonts w:ascii="Times New Roman" w:eastAsia="仿宋_GB2312" w:hAnsi="Times New Roman" w:hint="eastAsia"/>
          <w:color w:val="000000"/>
          <w:sz w:val="32"/>
          <w:szCs w:val="32"/>
        </w:rPr>
        <w:t>8</w:t>
      </w:r>
      <w:r>
        <w:rPr>
          <w:rFonts w:ascii="Times New Roman" w:eastAsia="仿宋_GB2312" w:hAnsi="Times New Roman" w:hint="eastAsia"/>
          <w:color w:val="000000"/>
          <w:sz w:val="32"/>
          <w:szCs w:val="32"/>
        </w:rPr>
        <w:t>件，新注册批件</w:t>
      </w:r>
      <w:r>
        <w:rPr>
          <w:rFonts w:ascii="Times New Roman" w:eastAsia="仿宋_GB2312" w:hAnsi="Times New Roman" w:hint="eastAsia"/>
          <w:color w:val="000000"/>
          <w:sz w:val="32"/>
          <w:szCs w:val="32"/>
        </w:rPr>
        <w:t>13</w:t>
      </w:r>
      <w:r>
        <w:rPr>
          <w:rFonts w:ascii="Times New Roman" w:eastAsia="仿宋_GB2312" w:hAnsi="Times New Roman" w:hint="eastAsia"/>
          <w:color w:val="000000"/>
          <w:sz w:val="32"/>
          <w:szCs w:val="32"/>
        </w:rPr>
        <w:t>件。坚持走全球规范市场的发展战略，通过已经积累的丰富的国内外市场经验和客户资源。持续以质量、技术、成本、管理体系与国内外著名</w:t>
      </w:r>
      <w:proofErr w:type="gramStart"/>
      <w:r>
        <w:rPr>
          <w:rFonts w:ascii="Times New Roman" w:eastAsia="仿宋_GB2312" w:hAnsi="Times New Roman" w:hint="eastAsia"/>
          <w:color w:val="000000"/>
          <w:sz w:val="32"/>
          <w:szCs w:val="32"/>
        </w:rPr>
        <w:t>药企开展</w:t>
      </w:r>
      <w:proofErr w:type="gramEnd"/>
      <w:r>
        <w:rPr>
          <w:rFonts w:ascii="Times New Roman" w:eastAsia="仿宋_GB2312" w:hAnsi="Times New Roman" w:hint="eastAsia"/>
          <w:color w:val="000000"/>
          <w:sz w:val="32"/>
          <w:szCs w:val="32"/>
        </w:rPr>
        <w:t>合作，扩大产品出口。做到了符合全球化标准的质量管理规范工厂，建立与国际接轨的药品生产与质量管理体系，通过美国</w:t>
      </w:r>
      <w:r>
        <w:rPr>
          <w:rFonts w:ascii="Times New Roman" w:eastAsia="仿宋_GB2312" w:hAnsi="Times New Roman" w:hint="eastAsia"/>
          <w:color w:val="000000"/>
          <w:sz w:val="32"/>
          <w:szCs w:val="32"/>
        </w:rPr>
        <w:t>FD</w:t>
      </w:r>
      <w:r>
        <w:rPr>
          <w:rFonts w:ascii="Times New Roman" w:eastAsia="仿宋_GB2312" w:hAnsi="Times New Roman" w:hint="eastAsia"/>
          <w:color w:val="000000"/>
          <w:sz w:val="32"/>
          <w:szCs w:val="32"/>
        </w:rPr>
        <w:t>A</w:t>
      </w:r>
      <w:r>
        <w:rPr>
          <w:rFonts w:ascii="Times New Roman" w:eastAsia="仿宋_GB2312" w:hAnsi="Times New Roman" w:hint="eastAsia"/>
          <w:color w:val="000000"/>
          <w:sz w:val="32"/>
          <w:szCs w:val="32"/>
        </w:rPr>
        <w:t>、欧盟</w:t>
      </w:r>
      <w:r>
        <w:rPr>
          <w:rFonts w:ascii="Times New Roman" w:eastAsia="仿宋_GB2312" w:hAnsi="Times New Roman" w:hint="eastAsia"/>
          <w:color w:val="000000"/>
          <w:sz w:val="32"/>
          <w:szCs w:val="32"/>
        </w:rPr>
        <w:t>EMEA</w:t>
      </w:r>
      <w:r>
        <w:rPr>
          <w:rFonts w:ascii="Times New Roman" w:eastAsia="仿宋_GB2312" w:hAnsi="Times New Roman" w:hint="eastAsia"/>
          <w:color w:val="000000"/>
          <w:sz w:val="32"/>
          <w:szCs w:val="32"/>
        </w:rPr>
        <w:t>及</w:t>
      </w:r>
      <w:r>
        <w:rPr>
          <w:rFonts w:ascii="Times New Roman" w:eastAsia="仿宋_GB2312" w:hAnsi="Times New Roman" w:hint="eastAsia"/>
          <w:color w:val="000000"/>
          <w:sz w:val="32"/>
          <w:szCs w:val="32"/>
        </w:rPr>
        <w:t>EDQM</w:t>
      </w:r>
      <w:r>
        <w:rPr>
          <w:rFonts w:ascii="Times New Roman" w:eastAsia="仿宋_GB2312" w:hAnsi="Times New Roman" w:hint="eastAsia"/>
          <w:color w:val="000000"/>
          <w:sz w:val="32"/>
          <w:szCs w:val="32"/>
        </w:rPr>
        <w:t>、中国</w:t>
      </w:r>
      <w:r>
        <w:rPr>
          <w:rFonts w:ascii="Times New Roman" w:eastAsia="仿宋_GB2312" w:hAnsi="Times New Roman" w:hint="eastAsia"/>
          <w:color w:val="000000"/>
          <w:sz w:val="32"/>
          <w:szCs w:val="32"/>
        </w:rPr>
        <w:t>GMP</w:t>
      </w:r>
      <w:r>
        <w:rPr>
          <w:rFonts w:ascii="Times New Roman" w:eastAsia="仿宋_GB2312" w:hAnsi="Times New Roman" w:hint="eastAsia"/>
          <w:color w:val="000000"/>
          <w:sz w:val="32"/>
          <w:szCs w:val="32"/>
        </w:rPr>
        <w:t>的官方认证及国内外客户的质量审计。</w:t>
      </w:r>
    </w:p>
    <w:p w:rsidR="008D3F76" w:rsidRDefault="00F070BD">
      <w:pPr>
        <w:ind w:firstLineChars="200" w:firstLine="640"/>
        <w:rPr>
          <w:rFonts w:ascii="黑体" w:eastAsia="黑体" w:hAnsi="黑体" w:cs="黑体"/>
          <w:sz w:val="32"/>
          <w:szCs w:val="32"/>
        </w:rPr>
      </w:pPr>
      <w:r>
        <w:rPr>
          <w:rFonts w:ascii="黑体" w:eastAsia="黑体" w:hAnsi="黑体" w:cs="黑体" w:hint="eastAsia"/>
          <w:sz w:val="32"/>
          <w:szCs w:val="32"/>
        </w:rPr>
        <w:t>六、山东卓创资讯股份有限公司</w:t>
      </w:r>
    </w:p>
    <w:p w:rsidR="008D3F76" w:rsidRDefault="00F070BD">
      <w:pPr>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山东卓创资讯股份有限公司——值得信赖的中国大宗商品市场专家，恪守“中立、专业、专注”的原则，为客户提供大宗商品资讯、咨询及会展服务，客户涵盖产业客户、金融机构、商品期现货交易所、政府机关、媒体、科研院所等。专注产品领域涵盖能源、化工、塑料、金属、农业等大宗商品行业。公司现有员工</w:t>
      </w:r>
      <w:r>
        <w:rPr>
          <w:rFonts w:ascii="Times New Roman" w:eastAsia="仿宋_GB2312" w:hAnsi="Times New Roman" w:hint="eastAsia"/>
          <w:color w:val="000000"/>
          <w:sz w:val="32"/>
          <w:szCs w:val="32"/>
        </w:rPr>
        <w:t>1300</w:t>
      </w:r>
      <w:r>
        <w:rPr>
          <w:rFonts w:ascii="Times New Roman" w:eastAsia="仿宋_GB2312" w:hAnsi="Times New Roman" w:hint="eastAsia"/>
          <w:color w:val="000000"/>
          <w:sz w:val="32"/>
          <w:szCs w:val="32"/>
        </w:rPr>
        <w:t>人，其中市场分析师、研究员、咨询顾问</w:t>
      </w:r>
      <w:r>
        <w:rPr>
          <w:rFonts w:ascii="Times New Roman" w:eastAsia="仿宋_GB2312" w:hAnsi="Times New Roman" w:hint="eastAsia"/>
          <w:color w:val="000000"/>
          <w:sz w:val="32"/>
          <w:szCs w:val="32"/>
        </w:rPr>
        <w:t>600</w:t>
      </w:r>
      <w:r>
        <w:rPr>
          <w:rFonts w:ascii="Times New Roman" w:eastAsia="仿宋_GB2312" w:hAnsi="Times New Roman" w:hint="eastAsia"/>
          <w:color w:val="000000"/>
          <w:sz w:val="32"/>
          <w:szCs w:val="32"/>
        </w:rPr>
        <w:t>余人，在山东、上海、北京等地设立分支机构。</w:t>
      </w:r>
      <w:r>
        <w:rPr>
          <w:rFonts w:ascii="Times New Roman" w:eastAsia="仿宋_GB2312" w:hAnsi="Times New Roman" w:hint="eastAsia"/>
          <w:color w:val="000000"/>
          <w:sz w:val="32"/>
          <w:szCs w:val="32"/>
        </w:rPr>
        <w:t xml:space="preserve"> </w:t>
      </w:r>
      <w:r>
        <w:rPr>
          <w:rFonts w:ascii="Times New Roman" w:eastAsia="仿宋_GB2312" w:hAnsi="Times New Roman" w:hint="eastAsia"/>
          <w:color w:val="000000"/>
          <w:sz w:val="32"/>
          <w:szCs w:val="32"/>
        </w:rPr>
        <w:t>迄今为止，</w:t>
      </w:r>
      <w:proofErr w:type="gramStart"/>
      <w:r>
        <w:rPr>
          <w:rFonts w:ascii="Times New Roman" w:eastAsia="仿宋_GB2312" w:hAnsi="Times New Roman" w:hint="eastAsia"/>
          <w:color w:val="000000"/>
          <w:sz w:val="32"/>
          <w:szCs w:val="32"/>
        </w:rPr>
        <w:t>卓创资讯</w:t>
      </w:r>
      <w:proofErr w:type="gramEnd"/>
      <w:r>
        <w:rPr>
          <w:rFonts w:ascii="Times New Roman" w:eastAsia="仿宋_GB2312" w:hAnsi="Times New Roman" w:hint="eastAsia"/>
          <w:color w:val="000000"/>
          <w:sz w:val="32"/>
          <w:szCs w:val="32"/>
        </w:rPr>
        <w:t>已为中国、美国、德</w:t>
      </w:r>
      <w:r>
        <w:rPr>
          <w:rFonts w:ascii="Times New Roman" w:eastAsia="仿宋_GB2312" w:hAnsi="Times New Roman" w:hint="eastAsia"/>
          <w:color w:val="000000"/>
          <w:sz w:val="32"/>
          <w:szCs w:val="32"/>
        </w:rPr>
        <w:t>国、法国、俄罗斯、印度、新加坡、泰国等</w:t>
      </w:r>
      <w:r>
        <w:rPr>
          <w:rFonts w:ascii="Times New Roman" w:eastAsia="仿宋_GB2312" w:hAnsi="Times New Roman" w:hint="eastAsia"/>
          <w:color w:val="000000"/>
          <w:sz w:val="32"/>
          <w:szCs w:val="32"/>
        </w:rPr>
        <w:t>30</w:t>
      </w:r>
      <w:r>
        <w:rPr>
          <w:rFonts w:ascii="Times New Roman" w:eastAsia="仿宋_GB2312" w:hAnsi="Times New Roman" w:hint="eastAsia"/>
          <w:color w:val="000000"/>
          <w:sz w:val="32"/>
          <w:szCs w:val="32"/>
        </w:rPr>
        <w:t>多个国家，</w:t>
      </w:r>
      <w:r>
        <w:rPr>
          <w:rFonts w:ascii="Times New Roman" w:eastAsia="仿宋_GB2312" w:hAnsi="Times New Roman" w:hint="eastAsia"/>
          <w:color w:val="000000"/>
          <w:sz w:val="32"/>
          <w:szCs w:val="32"/>
        </w:rPr>
        <w:t>1,300,000</w:t>
      </w:r>
      <w:r>
        <w:rPr>
          <w:rFonts w:ascii="Times New Roman" w:eastAsia="仿宋_GB2312" w:hAnsi="Times New Roman" w:hint="eastAsia"/>
          <w:color w:val="000000"/>
          <w:sz w:val="32"/>
          <w:szCs w:val="32"/>
        </w:rPr>
        <w:t>余家客户提供过服务，世界</w:t>
      </w:r>
      <w:r>
        <w:rPr>
          <w:rFonts w:ascii="Times New Roman" w:eastAsia="仿宋_GB2312" w:hAnsi="Times New Roman" w:hint="eastAsia"/>
          <w:color w:val="000000"/>
          <w:sz w:val="32"/>
          <w:szCs w:val="32"/>
        </w:rPr>
        <w:t>500</w:t>
      </w:r>
      <w:r>
        <w:rPr>
          <w:rFonts w:ascii="Times New Roman" w:eastAsia="仿宋_GB2312" w:hAnsi="Times New Roman" w:hint="eastAsia"/>
          <w:color w:val="000000"/>
          <w:sz w:val="32"/>
          <w:szCs w:val="32"/>
        </w:rPr>
        <w:t>强企业中的</w:t>
      </w:r>
      <w:r>
        <w:rPr>
          <w:rFonts w:ascii="Times New Roman" w:eastAsia="仿宋_GB2312" w:hAnsi="Times New Roman" w:hint="eastAsia"/>
          <w:color w:val="000000"/>
          <w:sz w:val="32"/>
          <w:szCs w:val="32"/>
        </w:rPr>
        <w:t>287</w:t>
      </w:r>
      <w:r>
        <w:rPr>
          <w:rFonts w:ascii="Times New Roman" w:eastAsia="仿宋_GB2312" w:hAnsi="Times New Roman" w:hint="eastAsia"/>
          <w:color w:val="000000"/>
          <w:sz w:val="32"/>
          <w:szCs w:val="32"/>
        </w:rPr>
        <w:t>家</w:t>
      </w:r>
      <w:proofErr w:type="gramStart"/>
      <w:r>
        <w:rPr>
          <w:rFonts w:ascii="Times New Roman" w:eastAsia="仿宋_GB2312" w:hAnsi="Times New Roman" w:hint="eastAsia"/>
          <w:color w:val="000000"/>
          <w:sz w:val="32"/>
          <w:szCs w:val="32"/>
        </w:rPr>
        <w:t>与卓</w:t>
      </w:r>
      <w:proofErr w:type="gramEnd"/>
      <w:r>
        <w:rPr>
          <w:rFonts w:ascii="Times New Roman" w:eastAsia="仿宋_GB2312" w:hAnsi="Times New Roman" w:hint="eastAsia"/>
          <w:color w:val="000000"/>
          <w:sz w:val="32"/>
          <w:szCs w:val="32"/>
        </w:rPr>
        <w:t>创资讯建立合作关系，服务企业涉及大宗商品行业各个环节。</w:t>
      </w:r>
    </w:p>
    <w:p w:rsidR="008D3F76" w:rsidRDefault="00F070BD">
      <w:pPr>
        <w:ind w:firstLineChars="200" w:firstLine="640"/>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lastRenderedPageBreak/>
        <w:t>七、</w:t>
      </w:r>
      <w:proofErr w:type="gramStart"/>
      <w:r>
        <w:rPr>
          <w:rFonts w:ascii="黑体" w:eastAsia="黑体" w:hAnsi="黑体" w:cs="黑体" w:hint="eastAsia"/>
          <w:color w:val="000000" w:themeColor="text1"/>
          <w:sz w:val="32"/>
          <w:szCs w:val="32"/>
        </w:rPr>
        <w:t>世纪天鸿教育</w:t>
      </w:r>
      <w:proofErr w:type="gramEnd"/>
      <w:r>
        <w:rPr>
          <w:rFonts w:ascii="黑体" w:eastAsia="黑体" w:hAnsi="黑体" w:cs="黑体" w:hint="eastAsia"/>
          <w:color w:val="000000" w:themeColor="text1"/>
          <w:sz w:val="32"/>
          <w:szCs w:val="32"/>
        </w:rPr>
        <w:t>科技股份有限公司</w:t>
      </w:r>
    </w:p>
    <w:p w:rsidR="008D3F76" w:rsidRDefault="00F070BD">
      <w:pPr>
        <w:ind w:firstLineChars="200" w:firstLine="640"/>
        <w:rPr>
          <w:rFonts w:ascii="仿宋_GB2312" w:eastAsia="仿宋_GB2312" w:hAnsi="仿宋_GB2312" w:cs="仿宋_GB2312"/>
          <w:color w:val="000000"/>
          <w:sz w:val="32"/>
          <w:szCs w:val="32"/>
        </w:rPr>
      </w:pPr>
      <w:proofErr w:type="gramStart"/>
      <w:r>
        <w:rPr>
          <w:rFonts w:ascii="仿宋_GB2312" w:eastAsia="仿宋_GB2312" w:hAnsi="仿宋_GB2312" w:cs="仿宋_GB2312" w:hint="eastAsia"/>
          <w:color w:val="000000"/>
          <w:sz w:val="32"/>
          <w:szCs w:val="32"/>
        </w:rPr>
        <w:t>世纪天鸿教育</w:t>
      </w:r>
      <w:proofErr w:type="gramEnd"/>
      <w:r>
        <w:rPr>
          <w:rFonts w:ascii="仿宋_GB2312" w:eastAsia="仿宋_GB2312" w:hAnsi="仿宋_GB2312" w:cs="仿宋_GB2312" w:hint="eastAsia"/>
          <w:color w:val="000000"/>
          <w:sz w:val="32"/>
          <w:szCs w:val="32"/>
        </w:rPr>
        <w:t>科技股份有限公司成立于</w:t>
      </w:r>
      <w:r>
        <w:rPr>
          <w:rFonts w:ascii="仿宋_GB2312" w:eastAsia="仿宋_GB2312" w:hAnsi="仿宋_GB2312" w:cs="仿宋_GB2312" w:hint="eastAsia"/>
          <w:color w:val="000000"/>
          <w:sz w:val="32"/>
          <w:szCs w:val="32"/>
        </w:rPr>
        <w:t>2004</w:t>
      </w:r>
      <w:r>
        <w:rPr>
          <w:rFonts w:ascii="仿宋_GB2312" w:eastAsia="仿宋_GB2312" w:hAnsi="仿宋_GB2312" w:cs="仿宋_GB2312" w:hint="eastAsia"/>
          <w:color w:val="000000"/>
          <w:sz w:val="32"/>
          <w:szCs w:val="32"/>
        </w:rPr>
        <w:t>年，</w:t>
      </w:r>
      <w:r>
        <w:rPr>
          <w:rFonts w:ascii="仿宋_GB2312" w:eastAsia="仿宋_GB2312" w:hAnsi="仿宋_GB2312" w:cs="仿宋_GB2312" w:hint="eastAsia"/>
          <w:color w:val="000000"/>
          <w:sz w:val="32"/>
          <w:szCs w:val="32"/>
        </w:rPr>
        <w:t>2013</w:t>
      </w:r>
      <w:r>
        <w:rPr>
          <w:rFonts w:ascii="仿宋_GB2312" w:eastAsia="仿宋_GB2312" w:hAnsi="仿宋_GB2312" w:cs="仿宋_GB2312" w:hint="eastAsia"/>
          <w:color w:val="000000"/>
          <w:sz w:val="32"/>
          <w:szCs w:val="32"/>
        </w:rPr>
        <w:t>年</w:t>
      </w:r>
      <w:r>
        <w:rPr>
          <w:rFonts w:ascii="仿宋_GB2312" w:eastAsia="仿宋_GB2312" w:hAnsi="仿宋_GB2312" w:cs="仿宋_GB2312" w:hint="eastAsia"/>
          <w:color w:val="000000"/>
          <w:sz w:val="32"/>
          <w:szCs w:val="32"/>
        </w:rPr>
        <w:t>12</w:t>
      </w:r>
      <w:r>
        <w:rPr>
          <w:rFonts w:ascii="仿宋_GB2312" w:eastAsia="仿宋_GB2312" w:hAnsi="仿宋_GB2312" w:cs="仿宋_GB2312" w:hint="eastAsia"/>
          <w:color w:val="000000"/>
          <w:sz w:val="32"/>
          <w:szCs w:val="32"/>
        </w:rPr>
        <w:t>月</w:t>
      </w:r>
      <w:proofErr w:type="gramStart"/>
      <w:r>
        <w:rPr>
          <w:rFonts w:ascii="仿宋_GB2312" w:eastAsia="仿宋_GB2312" w:hAnsi="仿宋_GB2312" w:cs="仿宋_GB2312" w:hint="eastAsia"/>
          <w:color w:val="000000"/>
          <w:sz w:val="32"/>
          <w:szCs w:val="32"/>
        </w:rPr>
        <w:t>世纪</w:t>
      </w:r>
      <w:proofErr w:type="gramEnd"/>
      <w:r>
        <w:rPr>
          <w:rFonts w:ascii="仿宋_GB2312" w:eastAsia="仿宋_GB2312" w:hAnsi="仿宋_GB2312" w:cs="仿宋_GB2312" w:hint="eastAsia"/>
          <w:color w:val="000000"/>
          <w:sz w:val="32"/>
          <w:szCs w:val="32"/>
        </w:rPr>
        <w:t>天鸿改制为股份有限公司，</w:t>
      </w:r>
      <w:r>
        <w:rPr>
          <w:rFonts w:ascii="仿宋_GB2312" w:eastAsia="仿宋_GB2312" w:hAnsi="仿宋_GB2312" w:cs="仿宋_GB2312" w:hint="eastAsia"/>
          <w:color w:val="000000"/>
          <w:sz w:val="32"/>
          <w:szCs w:val="32"/>
        </w:rPr>
        <w:t>2015</w:t>
      </w:r>
      <w:r>
        <w:rPr>
          <w:rFonts w:ascii="仿宋_GB2312" w:eastAsia="仿宋_GB2312" w:hAnsi="仿宋_GB2312" w:cs="仿宋_GB2312" w:hint="eastAsia"/>
          <w:color w:val="000000"/>
          <w:sz w:val="32"/>
          <w:szCs w:val="32"/>
        </w:rPr>
        <w:t>年</w:t>
      </w:r>
      <w:r>
        <w:rPr>
          <w:rFonts w:ascii="仿宋_GB2312" w:eastAsia="仿宋_GB2312" w:hAnsi="仿宋_GB2312" w:cs="仿宋_GB2312" w:hint="eastAsia"/>
          <w:color w:val="000000"/>
          <w:sz w:val="32"/>
          <w:szCs w:val="32"/>
        </w:rPr>
        <w:t>9</w:t>
      </w:r>
      <w:r>
        <w:rPr>
          <w:rFonts w:ascii="仿宋_GB2312" w:eastAsia="仿宋_GB2312" w:hAnsi="仿宋_GB2312" w:cs="仿宋_GB2312" w:hint="eastAsia"/>
          <w:color w:val="000000"/>
          <w:sz w:val="32"/>
          <w:szCs w:val="32"/>
        </w:rPr>
        <w:t>月</w:t>
      </w:r>
      <w:r>
        <w:rPr>
          <w:rFonts w:ascii="仿宋_GB2312" w:eastAsia="仿宋_GB2312" w:hAnsi="仿宋_GB2312" w:cs="仿宋_GB2312" w:hint="eastAsia"/>
          <w:color w:val="000000"/>
          <w:sz w:val="32"/>
          <w:szCs w:val="32"/>
        </w:rPr>
        <w:t>15</w:t>
      </w:r>
      <w:r>
        <w:rPr>
          <w:rFonts w:ascii="仿宋_GB2312" w:eastAsia="仿宋_GB2312" w:hAnsi="仿宋_GB2312" w:cs="仿宋_GB2312" w:hint="eastAsia"/>
          <w:color w:val="000000"/>
          <w:sz w:val="32"/>
          <w:szCs w:val="32"/>
        </w:rPr>
        <w:t>日在全国中小企业股份转让系统（新三板）挂牌上市。</w:t>
      </w:r>
      <w:r>
        <w:rPr>
          <w:rFonts w:ascii="仿宋_GB2312" w:eastAsia="仿宋_GB2312" w:hAnsi="仿宋_GB2312" w:cs="仿宋_GB2312" w:hint="eastAsia"/>
          <w:color w:val="000000"/>
          <w:sz w:val="32"/>
          <w:szCs w:val="32"/>
        </w:rPr>
        <w:t>2017</w:t>
      </w:r>
      <w:r>
        <w:rPr>
          <w:rFonts w:ascii="仿宋_GB2312" w:eastAsia="仿宋_GB2312" w:hAnsi="仿宋_GB2312" w:cs="仿宋_GB2312" w:hint="eastAsia"/>
          <w:color w:val="000000"/>
          <w:sz w:val="32"/>
          <w:szCs w:val="32"/>
        </w:rPr>
        <w:t>年</w:t>
      </w:r>
      <w:r>
        <w:rPr>
          <w:rFonts w:ascii="仿宋_GB2312" w:eastAsia="仿宋_GB2312" w:hAnsi="仿宋_GB2312" w:cs="仿宋_GB2312" w:hint="eastAsia"/>
          <w:color w:val="000000"/>
          <w:sz w:val="32"/>
          <w:szCs w:val="32"/>
        </w:rPr>
        <w:t>9</w:t>
      </w:r>
      <w:r>
        <w:rPr>
          <w:rFonts w:ascii="仿宋_GB2312" w:eastAsia="仿宋_GB2312" w:hAnsi="仿宋_GB2312" w:cs="仿宋_GB2312" w:hint="eastAsia"/>
          <w:color w:val="000000"/>
          <w:sz w:val="32"/>
          <w:szCs w:val="32"/>
        </w:rPr>
        <w:t>月</w:t>
      </w:r>
      <w:r>
        <w:rPr>
          <w:rFonts w:ascii="仿宋_GB2312" w:eastAsia="仿宋_GB2312" w:hAnsi="仿宋_GB2312" w:cs="仿宋_GB2312" w:hint="eastAsia"/>
          <w:color w:val="000000"/>
          <w:sz w:val="32"/>
          <w:szCs w:val="32"/>
        </w:rPr>
        <w:t>26</w:t>
      </w:r>
      <w:r>
        <w:rPr>
          <w:rFonts w:ascii="仿宋_GB2312" w:eastAsia="仿宋_GB2312" w:hAnsi="仿宋_GB2312" w:cs="仿宋_GB2312" w:hint="eastAsia"/>
          <w:color w:val="000000"/>
          <w:sz w:val="32"/>
          <w:szCs w:val="32"/>
        </w:rPr>
        <w:t>日在深圳证券交易所创业板正式挂牌上市，股票简称为“世纪天鸿”（股票代码为</w:t>
      </w:r>
      <w:r>
        <w:rPr>
          <w:rFonts w:ascii="仿宋_GB2312" w:eastAsia="仿宋_GB2312" w:hAnsi="仿宋_GB2312" w:cs="仿宋_GB2312" w:hint="eastAsia"/>
          <w:color w:val="000000"/>
          <w:sz w:val="32"/>
          <w:szCs w:val="32"/>
        </w:rPr>
        <w:t>300654</w:t>
      </w:r>
      <w:r>
        <w:rPr>
          <w:rFonts w:ascii="仿宋_GB2312" w:eastAsia="仿宋_GB2312" w:hAnsi="仿宋_GB2312" w:cs="仿宋_GB2312" w:hint="eastAsia"/>
          <w:color w:val="000000"/>
          <w:sz w:val="32"/>
          <w:szCs w:val="32"/>
        </w:rPr>
        <w:t>），成为全国首家在</w:t>
      </w:r>
      <w:r>
        <w:rPr>
          <w:rFonts w:ascii="仿宋_GB2312" w:eastAsia="仿宋_GB2312" w:hAnsi="仿宋_GB2312" w:cs="仿宋_GB2312" w:hint="eastAsia"/>
          <w:color w:val="000000"/>
          <w:sz w:val="32"/>
          <w:szCs w:val="32"/>
        </w:rPr>
        <w:t>A</w:t>
      </w:r>
      <w:r>
        <w:rPr>
          <w:rFonts w:ascii="仿宋_GB2312" w:eastAsia="仿宋_GB2312" w:hAnsi="仿宋_GB2312" w:cs="仿宋_GB2312" w:hint="eastAsia"/>
          <w:color w:val="000000"/>
          <w:sz w:val="32"/>
          <w:szCs w:val="32"/>
        </w:rPr>
        <w:t>股上市的民营教育出版企业，同时也是山东省首家</w:t>
      </w:r>
      <w:r>
        <w:rPr>
          <w:rFonts w:ascii="仿宋_GB2312" w:eastAsia="仿宋_GB2312" w:hAnsi="仿宋_GB2312" w:cs="仿宋_GB2312" w:hint="eastAsia"/>
          <w:color w:val="000000"/>
          <w:sz w:val="32"/>
          <w:szCs w:val="32"/>
        </w:rPr>
        <w:t>IPO</w:t>
      </w:r>
      <w:r>
        <w:rPr>
          <w:rFonts w:ascii="仿宋_GB2312" w:eastAsia="仿宋_GB2312" w:hAnsi="仿宋_GB2312" w:cs="仿宋_GB2312" w:hint="eastAsia"/>
          <w:color w:val="000000"/>
          <w:sz w:val="32"/>
          <w:szCs w:val="32"/>
        </w:rPr>
        <w:t>上市的文化企业和山东省首家新</w:t>
      </w:r>
      <w:proofErr w:type="gramStart"/>
      <w:r>
        <w:rPr>
          <w:rFonts w:ascii="仿宋_GB2312" w:eastAsia="仿宋_GB2312" w:hAnsi="仿宋_GB2312" w:cs="仿宋_GB2312" w:hint="eastAsia"/>
          <w:color w:val="000000"/>
          <w:sz w:val="32"/>
          <w:szCs w:val="32"/>
        </w:rPr>
        <w:t>三板转板</w:t>
      </w:r>
      <w:proofErr w:type="gramEnd"/>
      <w:r>
        <w:rPr>
          <w:rFonts w:ascii="仿宋_GB2312" w:eastAsia="仿宋_GB2312" w:hAnsi="仿宋_GB2312" w:cs="仿宋_GB2312" w:hint="eastAsia"/>
          <w:color w:val="000000"/>
          <w:sz w:val="32"/>
          <w:szCs w:val="32"/>
        </w:rPr>
        <w:t>A</w:t>
      </w:r>
      <w:r>
        <w:rPr>
          <w:rFonts w:ascii="仿宋_GB2312" w:eastAsia="仿宋_GB2312" w:hAnsi="仿宋_GB2312" w:cs="仿宋_GB2312" w:hint="eastAsia"/>
          <w:color w:val="000000"/>
          <w:sz w:val="32"/>
          <w:szCs w:val="32"/>
        </w:rPr>
        <w:t>股的企业。</w:t>
      </w:r>
    </w:p>
    <w:p w:rsidR="008D3F76" w:rsidRDefault="00F070BD">
      <w:pPr>
        <w:ind w:firstLineChars="200" w:firstLine="640"/>
        <w:rPr>
          <w:rFonts w:ascii="仿宋_GB2312" w:eastAsia="仿宋_GB2312" w:hAnsi="仿宋_GB2312" w:cs="仿宋_GB2312"/>
          <w:color w:val="000000"/>
          <w:sz w:val="32"/>
          <w:szCs w:val="32"/>
        </w:rPr>
      </w:pPr>
      <w:proofErr w:type="gramStart"/>
      <w:r>
        <w:rPr>
          <w:rFonts w:ascii="仿宋_GB2312" w:eastAsia="仿宋_GB2312" w:hAnsi="仿宋_GB2312" w:cs="仿宋_GB2312" w:hint="eastAsia"/>
          <w:color w:val="000000"/>
          <w:sz w:val="32"/>
          <w:szCs w:val="32"/>
        </w:rPr>
        <w:t>世纪天</w:t>
      </w:r>
      <w:proofErr w:type="gramEnd"/>
      <w:r>
        <w:rPr>
          <w:rFonts w:ascii="仿宋_GB2312" w:eastAsia="仿宋_GB2312" w:hAnsi="仿宋_GB2312" w:cs="仿宋_GB2312" w:hint="eastAsia"/>
          <w:color w:val="000000"/>
          <w:sz w:val="32"/>
          <w:szCs w:val="32"/>
        </w:rPr>
        <w:t>鸿专注于</w:t>
      </w:r>
      <w:r>
        <w:rPr>
          <w:rFonts w:ascii="仿宋_GB2312" w:eastAsia="仿宋_GB2312" w:hAnsi="仿宋_GB2312" w:cs="仿宋_GB2312" w:hint="eastAsia"/>
          <w:color w:val="000000"/>
          <w:sz w:val="32"/>
          <w:szCs w:val="32"/>
        </w:rPr>
        <w:t>K12</w:t>
      </w:r>
      <w:r>
        <w:rPr>
          <w:rFonts w:ascii="仿宋_GB2312" w:eastAsia="仿宋_GB2312" w:hAnsi="仿宋_GB2312" w:cs="仿宋_GB2312" w:hint="eastAsia"/>
          <w:color w:val="000000"/>
          <w:sz w:val="32"/>
          <w:szCs w:val="32"/>
        </w:rPr>
        <w:t>基础教育领域，基于多年在教</w:t>
      </w:r>
      <w:proofErr w:type="gramStart"/>
      <w:r>
        <w:rPr>
          <w:rFonts w:ascii="仿宋_GB2312" w:eastAsia="仿宋_GB2312" w:hAnsi="仿宋_GB2312" w:cs="仿宋_GB2312" w:hint="eastAsia"/>
          <w:color w:val="000000"/>
          <w:sz w:val="32"/>
          <w:szCs w:val="32"/>
        </w:rPr>
        <w:t>辅领</w:t>
      </w:r>
      <w:proofErr w:type="gramEnd"/>
      <w:r>
        <w:rPr>
          <w:rFonts w:ascii="仿宋_GB2312" w:eastAsia="仿宋_GB2312" w:hAnsi="仿宋_GB2312" w:cs="仿宋_GB2312" w:hint="eastAsia"/>
          <w:color w:val="000000"/>
          <w:sz w:val="32"/>
          <w:szCs w:val="32"/>
        </w:rPr>
        <w:t>域积淀的优质内容，为中小学师生提供线上线下学习和备考解决方案。公司线下产品主要是中小</w:t>
      </w:r>
      <w:r>
        <w:rPr>
          <w:rFonts w:ascii="仿宋_GB2312" w:eastAsia="仿宋_GB2312" w:hAnsi="仿宋_GB2312" w:cs="仿宋_GB2312" w:hint="eastAsia"/>
          <w:color w:val="000000"/>
          <w:sz w:val="32"/>
          <w:szCs w:val="32"/>
        </w:rPr>
        <w:t>学助学读物，经过十余年的发展，成功打造了以</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志鸿优化</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为代表性的国内教辅图书知名品牌，产品已覆盖我国</w:t>
      </w:r>
      <w:r>
        <w:rPr>
          <w:rFonts w:ascii="仿宋_GB2312" w:eastAsia="仿宋_GB2312" w:hAnsi="仿宋_GB2312" w:cs="仿宋_GB2312" w:hint="eastAsia"/>
          <w:color w:val="000000"/>
          <w:sz w:val="32"/>
          <w:szCs w:val="32"/>
        </w:rPr>
        <w:t>30</w:t>
      </w:r>
      <w:r>
        <w:rPr>
          <w:rFonts w:ascii="仿宋_GB2312" w:eastAsia="仿宋_GB2312" w:hAnsi="仿宋_GB2312" w:cs="仿宋_GB2312" w:hint="eastAsia"/>
          <w:color w:val="000000"/>
          <w:sz w:val="32"/>
          <w:szCs w:val="32"/>
        </w:rPr>
        <w:t>多个省市自治区。</w:t>
      </w:r>
    </w:p>
    <w:p w:rsidR="008D3F76" w:rsidRDefault="00F070BD">
      <w:pPr>
        <w:ind w:firstLineChars="200" w:firstLine="640"/>
        <w:rPr>
          <w:rFonts w:ascii="仿宋_GB2312" w:eastAsia="仿宋_GB2312" w:hAnsi="仿宋_GB2312" w:cs="仿宋_GB2312"/>
          <w:color w:val="000000"/>
          <w:sz w:val="32"/>
          <w:szCs w:val="32"/>
        </w:rPr>
      </w:pPr>
      <w:proofErr w:type="gramStart"/>
      <w:r>
        <w:rPr>
          <w:rFonts w:ascii="仿宋_GB2312" w:eastAsia="仿宋_GB2312" w:hAnsi="仿宋_GB2312" w:cs="仿宋_GB2312" w:hint="eastAsia"/>
          <w:color w:val="000000"/>
          <w:sz w:val="32"/>
          <w:szCs w:val="32"/>
        </w:rPr>
        <w:t>世纪天鸿自</w:t>
      </w:r>
      <w:proofErr w:type="gramEnd"/>
      <w:r>
        <w:rPr>
          <w:rFonts w:ascii="仿宋_GB2312" w:eastAsia="仿宋_GB2312" w:hAnsi="仿宋_GB2312" w:cs="仿宋_GB2312" w:hint="eastAsia"/>
          <w:color w:val="000000"/>
          <w:sz w:val="32"/>
          <w:szCs w:val="32"/>
        </w:rPr>
        <w:t>2000</w:t>
      </w:r>
      <w:r>
        <w:rPr>
          <w:rFonts w:ascii="仿宋_GB2312" w:eastAsia="仿宋_GB2312" w:hAnsi="仿宋_GB2312" w:cs="仿宋_GB2312" w:hint="eastAsia"/>
          <w:color w:val="000000"/>
          <w:sz w:val="32"/>
          <w:szCs w:val="32"/>
        </w:rPr>
        <w:t>年开始涉足在线教育和数字出版，并将</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志</w:t>
      </w:r>
      <w:proofErr w:type="gramStart"/>
      <w:r>
        <w:rPr>
          <w:rFonts w:ascii="仿宋_GB2312" w:eastAsia="仿宋_GB2312" w:hAnsi="仿宋_GB2312" w:cs="仿宋_GB2312" w:hint="eastAsia"/>
          <w:color w:val="000000"/>
          <w:sz w:val="32"/>
          <w:szCs w:val="32"/>
        </w:rPr>
        <w:t>鸿学</w:t>
      </w:r>
      <w:proofErr w:type="gramEnd"/>
      <w:r>
        <w:rPr>
          <w:rFonts w:ascii="仿宋_GB2312" w:eastAsia="仿宋_GB2312" w:hAnsi="仿宋_GB2312" w:cs="仿宋_GB2312" w:hint="eastAsia"/>
          <w:color w:val="000000"/>
          <w:sz w:val="32"/>
          <w:szCs w:val="32"/>
        </w:rPr>
        <w:t>习与备考解决方案</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搬到互联网上</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工程，形成了</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内容</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硬件</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软件</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服务</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的以</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成才学院</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备课助手</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等产品为核心的在线教育平台，并深受广大师生认可。</w:t>
      </w:r>
    </w:p>
    <w:p w:rsidR="008D3F76" w:rsidRDefault="00F070BD">
      <w:pPr>
        <w:ind w:firstLineChars="200" w:firstLine="640"/>
        <w:rPr>
          <w:rFonts w:ascii="仿宋_GB2312" w:eastAsia="仿宋_GB2312" w:hAnsi="仿宋_GB2312" w:cs="仿宋_GB2312"/>
          <w:color w:val="000000"/>
          <w:sz w:val="32"/>
          <w:szCs w:val="32"/>
        </w:rPr>
      </w:pPr>
      <w:proofErr w:type="gramStart"/>
      <w:r>
        <w:rPr>
          <w:rFonts w:ascii="仿宋_GB2312" w:eastAsia="仿宋_GB2312" w:hAnsi="仿宋_GB2312" w:cs="仿宋_GB2312" w:hint="eastAsia"/>
          <w:color w:val="000000"/>
          <w:sz w:val="32"/>
          <w:szCs w:val="32"/>
        </w:rPr>
        <w:t>世纪天</w:t>
      </w:r>
      <w:proofErr w:type="gramEnd"/>
      <w:r>
        <w:rPr>
          <w:rFonts w:ascii="仿宋_GB2312" w:eastAsia="仿宋_GB2312" w:hAnsi="仿宋_GB2312" w:cs="仿宋_GB2312" w:hint="eastAsia"/>
          <w:color w:val="000000"/>
          <w:sz w:val="32"/>
          <w:szCs w:val="32"/>
        </w:rPr>
        <w:t>鸿借助多年来的发展积淀，积极对接业内外优质资源，先后与人民教育出版社、北京师范大学出版社、外语教学与研究出版社、人民出版社、教育科学出版社等多家出版社取得战略合作，成为民营书业与出版社在知识产权方面合作的典范，也成为</w:t>
      </w:r>
      <w:proofErr w:type="gramStart"/>
      <w:r>
        <w:rPr>
          <w:rFonts w:ascii="仿宋_GB2312" w:eastAsia="仿宋_GB2312" w:hAnsi="仿宋_GB2312" w:cs="仿宋_GB2312" w:hint="eastAsia"/>
          <w:color w:val="000000"/>
          <w:sz w:val="32"/>
          <w:szCs w:val="32"/>
        </w:rPr>
        <w:t>世纪天鸿未</w:t>
      </w:r>
      <w:proofErr w:type="gramEnd"/>
      <w:r>
        <w:rPr>
          <w:rFonts w:ascii="仿宋_GB2312" w:eastAsia="仿宋_GB2312" w:hAnsi="仿宋_GB2312" w:cs="仿宋_GB2312" w:hint="eastAsia"/>
          <w:color w:val="000000"/>
          <w:sz w:val="32"/>
          <w:szCs w:val="32"/>
        </w:rPr>
        <w:t>来发展的重要战略资源和优</w:t>
      </w:r>
      <w:r>
        <w:rPr>
          <w:rFonts w:ascii="仿宋_GB2312" w:eastAsia="仿宋_GB2312" w:hAnsi="仿宋_GB2312" w:cs="仿宋_GB2312" w:hint="eastAsia"/>
          <w:color w:val="000000"/>
          <w:sz w:val="32"/>
          <w:szCs w:val="32"/>
        </w:rPr>
        <w:lastRenderedPageBreak/>
        <w:t>势。</w:t>
      </w:r>
    </w:p>
    <w:p w:rsidR="008D3F76" w:rsidRDefault="00F070BD">
      <w:pPr>
        <w:ind w:firstLineChars="200" w:firstLine="640"/>
        <w:rPr>
          <w:rFonts w:ascii="黑体" w:eastAsia="黑体" w:hAnsi="黑体" w:cs="黑体"/>
          <w:color w:val="000000"/>
          <w:sz w:val="32"/>
          <w:szCs w:val="32"/>
        </w:rPr>
      </w:pPr>
      <w:r>
        <w:rPr>
          <w:rFonts w:ascii="黑体" w:eastAsia="黑体" w:hAnsi="黑体" w:cs="黑体" w:hint="eastAsia"/>
          <w:color w:val="000000"/>
          <w:sz w:val="32"/>
          <w:szCs w:val="32"/>
        </w:rPr>
        <w:t>八、山东新华医疗器械股份有限公司</w:t>
      </w:r>
    </w:p>
    <w:p w:rsidR="008D3F76" w:rsidRDefault="00F070BD">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新华医疗成立于</w:t>
      </w:r>
      <w:r>
        <w:rPr>
          <w:rFonts w:ascii="仿宋_GB2312" w:eastAsia="仿宋_GB2312" w:hAnsi="仿宋_GB2312" w:cs="仿宋_GB2312" w:hint="eastAsia"/>
          <w:sz w:val="32"/>
          <w:szCs w:val="32"/>
        </w:rPr>
        <w:t>1943</w:t>
      </w:r>
      <w:r>
        <w:rPr>
          <w:rFonts w:ascii="仿宋_GB2312" w:eastAsia="仿宋_GB2312" w:hAnsi="仿宋_GB2312" w:cs="仿宋_GB2312" w:hint="eastAsia"/>
          <w:sz w:val="32"/>
          <w:szCs w:val="32"/>
        </w:rPr>
        <w:t>年，是我党我军创建的第一家医疗器械生产企业。</w:t>
      </w:r>
      <w:r>
        <w:rPr>
          <w:rFonts w:ascii="仿宋_GB2312" w:eastAsia="仿宋_GB2312" w:hAnsi="仿宋_GB2312" w:cs="仿宋_GB2312" w:hint="eastAsia"/>
          <w:sz w:val="32"/>
          <w:szCs w:val="32"/>
        </w:rPr>
        <w:t>2002</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月，在上海证券交易所上市（</w:t>
      </w:r>
      <w:r>
        <w:rPr>
          <w:rFonts w:ascii="仿宋_GB2312" w:eastAsia="仿宋_GB2312" w:hAnsi="仿宋_GB2312" w:cs="仿宋_GB2312" w:hint="eastAsia"/>
          <w:sz w:val="32"/>
          <w:szCs w:val="32"/>
        </w:rPr>
        <w:t>600587</w:t>
      </w:r>
      <w:r>
        <w:rPr>
          <w:rFonts w:ascii="仿宋_GB2312" w:eastAsia="仿宋_GB2312" w:hAnsi="仿宋_GB2312" w:cs="仿宋_GB2312" w:hint="eastAsia"/>
          <w:sz w:val="32"/>
          <w:szCs w:val="32"/>
        </w:rPr>
        <w:t>），是集医疗器械、制药装备的科研、生产、销售、医疗服务、商贸物流各领域一体的国内领先的健康产业集团，</w:t>
      </w:r>
      <w:r>
        <w:rPr>
          <w:rFonts w:ascii="仿宋_GB2312" w:eastAsia="仿宋_GB2312" w:hAnsi="仿宋_GB2312" w:cs="仿宋_GB2312" w:hint="eastAsia"/>
          <w:sz w:val="32"/>
          <w:szCs w:val="32"/>
        </w:rPr>
        <w:t>是中国医疗器械行业协会会长单位，中国放射治疗产业技术创新战略联盟理事长单位，中国制药装备行业协会理事单位，中国医药设备工程协会理事单位。</w:t>
      </w:r>
    </w:p>
    <w:p w:rsidR="008D3F76" w:rsidRDefault="00F070BD">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我们始终坚持一切行动听指挥的军工文化、拼搏诚信的齐鲁文化、以用户为中心的现代企业文化为企业核心价值观，用目标鼓舞士气，用发展凝聚人心，用创新提升素质，用文化打造实力，坚定不移地走健康产业之路，坚定不移地走技术创新之路，坚定不移地走资本运作之路。</w:t>
      </w:r>
      <w:r>
        <w:rPr>
          <w:rFonts w:ascii="仿宋_GB2312" w:eastAsia="仿宋_GB2312" w:hAnsi="仿宋_GB2312" w:cs="仿宋_GB2312" w:hint="eastAsia"/>
          <w:sz w:val="32"/>
          <w:szCs w:val="32"/>
        </w:rPr>
        <w:t> </w:t>
      </w:r>
    </w:p>
    <w:p w:rsidR="008D3F76" w:rsidRDefault="00F070BD">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在医疗器械板块，已形成九大配置精良、技术完备的先进产品线，涵盖感染控制、放疗及影像、手术器械及骨科、手术室工程及设备、口腔设备</w:t>
      </w:r>
      <w:r>
        <w:rPr>
          <w:rFonts w:ascii="仿宋_GB2312" w:eastAsia="仿宋_GB2312" w:hAnsi="仿宋_GB2312" w:cs="仿宋_GB2312" w:hint="eastAsia"/>
          <w:sz w:val="32"/>
          <w:szCs w:val="32"/>
        </w:rPr>
        <w:t>及耗材、体外诊断试剂及仪器、生物材料及耗材、透析设备及耗材、医用环保及其他领域。</w:t>
      </w:r>
      <w:r>
        <w:rPr>
          <w:rFonts w:ascii="仿宋_GB2312" w:eastAsia="仿宋_GB2312" w:hAnsi="仿宋_GB2312" w:cs="仿宋_GB2312" w:hint="eastAsia"/>
          <w:sz w:val="32"/>
          <w:szCs w:val="32"/>
        </w:rPr>
        <w:t> </w:t>
      </w:r>
      <w:r>
        <w:rPr>
          <w:rFonts w:ascii="仿宋_GB2312" w:eastAsia="仿宋_GB2312" w:hAnsi="仿宋_GB2312" w:cs="仿宋_GB2312" w:hint="eastAsia"/>
          <w:sz w:val="32"/>
          <w:szCs w:val="32"/>
        </w:rPr>
        <w:t>目前，感染控制设备的品种和产量领先；放疗设备研发生产在国内规模大、品种全，国内市场占有率高，技术水平领先；</w:t>
      </w:r>
      <w:r>
        <w:rPr>
          <w:rFonts w:ascii="仿宋_GB2312" w:eastAsia="仿宋_GB2312" w:hAnsi="仿宋_GB2312" w:cs="仿宋_GB2312" w:hint="eastAsia"/>
          <w:sz w:val="32"/>
          <w:szCs w:val="32"/>
        </w:rPr>
        <w:t> </w:t>
      </w:r>
    </w:p>
    <w:p w:rsidR="008D3F76" w:rsidRDefault="00F070BD">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在制药装备板块，由生物制药、特种输液、中药制剂、固体制剂四大工程技术中心组成，集制药装备研发、制造及销售为一体。在常规制药装备生产之外，提供着“制药工艺、</w:t>
      </w:r>
      <w:r>
        <w:rPr>
          <w:rFonts w:ascii="仿宋_GB2312" w:eastAsia="仿宋_GB2312" w:hAnsi="仿宋_GB2312" w:cs="仿宋_GB2312" w:hint="eastAsia"/>
          <w:sz w:val="32"/>
          <w:szCs w:val="32"/>
        </w:rPr>
        <w:lastRenderedPageBreak/>
        <w:t>制药装备、制药工程”三位一体的优质服务；同时，为化学药、生物药、植物</w:t>
      </w:r>
      <w:proofErr w:type="gramStart"/>
      <w:r>
        <w:rPr>
          <w:rFonts w:ascii="仿宋_GB2312" w:eastAsia="仿宋_GB2312" w:hAnsi="仿宋_GB2312" w:cs="仿宋_GB2312" w:hint="eastAsia"/>
          <w:sz w:val="32"/>
          <w:szCs w:val="32"/>
        </w:rPr>
        <w:t>药工厂</w:t>
      </w:r>
      <w:proofErr w:type="gramEnd"/>
      <w:r>
        <w:rPr>
          <w:rFonts w:ascii="仿宋_GB2312" w:eastAsia="仿宋_GB2312" w:hAnsi="仿宋_GB2312" w:cs="仿宋_GB2312" w:hint="eastAsia"/>
          <w:sz w:val="32"/>
          <w:szCs w:val="32"/>
        </w:rPr>
        <w:t>的建设提供整包服务，为客户解决一切后顾之忧。</w:t>
      </w:r>
    </w:p>
    <w:p w:rsidR="008D3F76" w:rsidRDefault="00F070BD">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在医疗服务领域，新华医疗持续</w:t>
      </w:r>
      <w:proofErr w:type="gramStart"/>
      <w:r>
        <w:rPr>
          <w:rFonts w:ascii="仿宋_GB2312" w:eastAsia="仿宋_GB2312" w:hAnsi="仿宋_GB2312" w:cs="仿宋_GB2312" w:hint="eastAsia"/>
          <w:sz w:val="32"/>
          <w:szCs w:val="32"/>
        </w:rPr>
        <w:t>提升着</w:t>
      </w:r>
      <w:proofErr w:type="gramEnd"/>
      <w:r>
        <w:rPr>
          <w:rFonts w:ascii="仿宋_GB2312" w:eastAsia="仿宋_GB2312" w:hAnsi="仿宋_GB2312" w:cs="仿宋_GB2312" w:hint="eastAsia"/>
          <w:sz w:val="32"/>
          <w:szCs w:val="32"/>
        </w:rPr>
        <w:t>品牌竞争力和</w:t>
      </w:r>
      <w:r>
        <w:rPr>
          <w:rFonts w:ascii="仿宋_GB2312" w:eastAsia="仿宋_GB2312" w:hAnsi="仿宋_GB2312" w:cs="仿宋_GB2312" w:hint="eastAsia"/>
          <w:sz w:val="32"/>
          <w:szCs w:val="32"/>
        </w:rPr>
        <w:t>美誉度。凭借专业的投资、建设、运营及采购和服务平台，打造具有先进医疗理念、前沿科研水平、品牌经营连锁、资源有机融合的现代化医院集团。未来，新华医疗将以集团化、专业化、规范化的全新面貌，为更多患者提供完善医疗服务，成就发展健康产业之路的宏伟梦想。</w:t>
      </w:r>
    </w:p>
    <w:p w:rsidR="008D3F76" w:rsidRDefault="00F070BD">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在医疗商贸板块，新华医疗积极应对市场新格局、新变化，保持公司持续竞争力和健康发展活力，进行的商业模式探索和创新，旨在打造国内营销、国际贸易、电子商务、商贸物流为一体的营销新格局，充分释放营销创效潜力，向新模式、新业态转变。</w:t>
      </w:r>
    </w:p>
    <w:p w:rsidR="008D3F76" w:rsidRDefault="00F070BD">
      <w:pPr>
        <w:ind w:firstLineChars="200" w:firstLine="640"/>
        <w:rPr>
          <w:rFonts w:ascii="黑体" w:eastAsia="黑体" w:hAnsi="黑体" w:cs="黑体"/>
          <w:color w:val="000000"/>
          <w:sz w:val="32"/>
          <w:szCs w:val="32"/>
        </w:rPr>
      </w:pPr>
      <w:r>
        <w:rPr>
          <w:rFonts w:ascii="黑体" w:eastAsia="黑体" w:hAnsi="黑体" w:cs="黑体" w:hint="eastAsia"/>
          <w:color w:val="000000"/>
          <w:sz w:val="32"/>
          <w:szCs w:val="32"/>
        </w:rPr>
        <w:t>九、新</w:t>
      </w:r>
      <w:proofErr w:type="gramStart"/>
      <w:r>
        <w:rPr>
          <w:rFonts w:ascii="黑体" w:eastAsia="黑体" w:hAnsi="黑体" w:cs="黑体" w:hint="eastAsia"/>
          <w:color w:val="000000"/>
          <w:sz w:val="32"/>
          <w:szCs w:val="32"/>
        </w:rPr>
        <w:t>恒汇电子</w:t>
      </w:r>
      <w:proofErr w:type="gramEnd"/>
      <w:r>
        <w:rPr>
          <w:rFonts w:ascii="黑体" w:eastAsia="黑体" w:hAnsi="黑体" w:cs="黑体" w:hint="eastAsia"/>
          <w:color w:val="000000"/>
          <w:sz w:val="32"/>
          <w:szCs w:val="32"/>
        </w:rPr>
        <w:t>股份有限公司</w:t>
      </w:r>
    </w:p>
    <w:p w:rsidR="008D3F76" w:rsidRDefault="00F070BD">
      <w:pPr>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新</w:t>
      </w:r>
      <w:proofErr w:type="gramStart"/>
      <w:r>
        <w:rPr>
          <w:rFonts w:ascii="仿宋_GB2312" w:eastAsia="仿宋_GB2312" w:hAnsi="仿宋_GB2312" w:cs="仿宋_GB2312" w:hint="eastAsia"/>
          <w:color w:val="000000" w:themeColor="text1"/>
          <w:sz w:val="32"/>
          <w:szCs w:val="32"/>
        </w:rPr>
        <w:t>恒汇电子</w:t>
      </w:r>
      <w:proofErr w:type="gramEnd"/>
      <w:r>
        <w:rPr>
          <w:rFonts w:ascii="仿宋_GB2312" w:eastAsia="仿宋_GB2312" w:hAnsi="仿宋_GB2312" w:cs="仿宋_GB2312" w:hint="eastAsia"/>
          <w:color w:val="000000" w:themeColor="text1"/>
          <w:sz w:val="32"/>
          <w:szCs w:val="32"/>
        </w:rPr>
        <w:t>股份</w:t>
      </w:r>
      <w:r>
        <w:rPr>
          <w:rFonts w:ascii="仿宋_GB2312" w:eastAsia="仿宋_GB2312" w:hAnsi="仿宋_GB2312" w:cs="仿宋_GB2312" w:hint="eastAsia"/>
          <w:color w:val="000000" w:themeColor="text1"/>
          <w:sz w:val="32"/>
          <w:szCs w:val="32"/>
        </w:rPr>
        <w:t>有限公司是集引线框架、芯片封测、晶圆减薄划片与测试为一体的集成电路企业，是国家金融卡芯片国产化联盟</w:t>
      </w:r>
      <w:r>
        <w:rPr>
          <w:rFonts w:ascii="仿宋_GB2312" w:eastAsia="仿宋_GB2312" w:hAnsi="仿宋_GB2312" w:cs="仿宋_GB2312" w:hint="eastAsia"/>
          <w:color w:val="000000" w:themeColor="text1"/>
          <w:sz w:val="32"/>
          <w:szCs w:val="32"/>
        </w:rPr>
        <w:t>26</w:t>
      </w:r>
      <w:r>
        <w:rPr>
          <w:rFonts w:ascii="仿宋_GB2312" w:eastAsia="仿宋_GB2312" w:hAnsi="仿宋_GB2312" w:cs="仿宋_GB2312" w:hint="eastAsia"/>
          <w:color w:val="000000" w:themeColor="text1"/>
          <w:sz w:val="32"/>
          <w:szCs w:val="32"/>
        </w:rPr>
        <w:t>家成员单位之一，主持制订了集成电路（卡）封装框架国家标准，产品及生产技术完全自主开发，拥有数十项专利和软件著作权，产品替代进口并实现出口，已通过</w:t>
      </w:r>
      <w:r>
        <w:rPr>
          <w:rFonts w:ascii="仿宋_GB2312" w:eastAsia="仿宋_GB2312" w:hAnsi="仿宋_GB2312" w:cs="仿宋_GB2312" w:hint="eastAsia"/>
          <w:color w:val="000000" w:themeColor="text1"/>
          <w:sz w:val="32"/>
          <w:szCs w:val="32"/>
        </w:rPr>
        <w:t>ISO9001:2015</w:t>
      </w:r>
      <w:r>
        <w:rPr>
          <w:rFonts w:ascii="仿宋_GB2312" w:eastAsia="仿宋_GB2312" w:hAnsi="仿宋_GB2312" w:cs="仿宋_GB2312" w:hint="eastAsia"/>
          <w:color w:val="000000" w:themeColor="text1"/>
          <w:sz w:val="32"/>
          <w:szCs w:val="32"/>
        </w:rPr>
        <w:t>质量管理体系和</w:t>
      </w:r>
      <w:r>
        <w:rPr>
          <w:rFonts w:ascii="仿宋_GB2312" w:eastAsia="仿宋_GB2312" w:hAnsi="仿宋_GB2312" w:cs="仿宋_GB2312" w:hint="eastAsia"/>
          <w:color w:val="000000" w:themeColor="text1"/>
          <w:sz w:val="32"/>
          <w:szCs w:val="32"/>
        </w:rPr>
        <w:t>ISO14001:2015</w:t>
      </w:r>
      <w:r>
        <w:rPr>
          <w:rFonts w:ascii="仿宋_GB2312" w:eastAsia="仿宋_GB2312" w:hAnsi="仿宋_GB2312" w:cs="仿宋_GB2312" w:hint="eastAsia"/>
          <w:color w:val="000000" w:themeColor="text1"/>
          <w:sz w:val="32"/>
          <w:szCs w:val="32"/>
        </w:rPr>
        <w:t>环境管理体系认证，具有安全体系</w:t>
      </w:r>
      <w:r>
        <w:rPr>
          <w:rFonts w:ascii="仿宋_GB2312" w:eastAsia="仿宋_GB2312" w:hAnsi="仿宋_GB2312" w:cs="仿宋_GB2312" w:hint="eastAsia"/>
          <w:color w:val="000000" w:themeColor="text1"/>
          <w:sz w:val="32"/>
          <w:szCs w:val="32"/>
        </w:rPr>
        <w:t>CC EAL5+</w:t>
      </w:r>
      <w:r>
        <w:rPr>
          <w:rFonts w:ascii="仿宋_GB2312" w:eastAsia="仿宋_GB2312" w:hAnsi="仿宋_GB2312" w:cs="仿宋_GB2312" w:hint="eastAsia"/>
          <w:color w:val="000000" w:themeColor="text1"/>
          <w:sz w:val="32"/>
          <w:szCs w:val="32"/>
        </w:rPr>
        <w:t>认证证书以及</w:t>
      </w:r>
      <w:r>
        <w:rPr>
          <w:rFonts w:ascii="仿宋_GB2312" w:eastAsia="仿宋_GB2312" w:hAnsi="仿宋_GB2312" w:cs="仿宋_GB2312" w:hint="eastAsia"/>
          <w:color w:val="000000" w:themeColor="text1"/>
          <w:sz w:val="32"/>
          <w:szCs w:val="32"/>
        </w:rPr>
        <w:t>CQM</w:t>
      </w:r>
      <w:r>
        <w:rPr>
          <w:rFonts w:ascii="仿宋_GB2312" w:eastAsia="仿宋_GB2312" w:hAnsi="仿宋_GB2312" w:cs="仿宋_GB2312" w:hint="eastAsia"/>
          <w:color w:val="000000" w:themeColor="text1"/>
          <w:sz w:val="32"/>
          <w:szCs w:val="32"/>
        </w:rPr>
        <w:t>证书，产品质量位居同行业前列。</w:t>
      </w:r>
    </w:p>
    <w:p w:rsidR="008D3F76" w:rsidRDefault="00F070BD">
      <w:pPr>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lastRenderedPageBreak/>
        <w:t>公司是淄博市准独角兽企业，具有行业领先的生产设备和研发环境，建立了高效的生产能力和高水平的工艺技术，以及完善的上下游产业链配套，能够生产接触式、非接触式、双界面；镀金、镀钯金等多个系列数十种规格的</w:t>
      </w:r>
      <w:r>
        <w:rPr>
          <w:rFonts w:ascii="仿宋_GB2312" w:eastAsia="仿宋_GB2312" w:hAnsi="仿宋_GB2312" w:cs="仿宋_GB2312" w:hint="eastAsia"/>
          <w:color w:val="000000" w:themeColor="text1"/>
          <w:sz w:val="32"/>
          <w:szCs w:val="32"/>
        </w:rPr>
        <w:t>IC</w:t>
      </w:r>
      <w:r>
        <w:rPr>
          <w:rFonts w:ascii="仿宋_GB2312" w:eastAsia="仿宋_GB2312" w:hAnsi="仿宋_GB2312" w:cs="仿宋_GB2312" w:hint="eastAsia"/>
          <w:color w:val="000000" w:themeColor="text1"/>
          <w:sz w:val="32"/>
          <w:szCs w:val="32"/>
        </w:rPr>
        <w:t>卡封装框架和模块产品，并能根据用户要求，研制、开发、生产个性化的智能卡产品，产能居全球第二位，是中电华大、紫光国微、三星电子、上海复旦微电子、大唐微电子等国内外知名安全芯片设计厂商的重要合作伙伴。产品已销往欧盟、东南亚、俄罗斯、非洲、南美洲等国家和地区，广泛应用于通讯、金融、交通、身份识别、物联网及公共安全等领</w:t>
      </w:r>
      <w:r>
        <w:rPr>
          <w:rFonts w:ascii="仿宋_GB2312" w:eastAsia="仿宋_GB2312" w:hAnsi="仿宋_GB2312" w:cs="仿宋_GB2312" w:hint="eastAsia"/>
          <w:color w:val="000000" w:themeColor="text1"/>
          <w:sz w:val="32"/>
          <w:szCs w:val="32"/>
        </w:rPr>
        <w:t>域。</w:t>
      </w:r>
    </w:p>
    <w:p w:rsidR="008D3F76" w:rsidRDefault="00F070BD">
      <w:pPr>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公司的蚀刻金属引线框架（</w:t>
      </w:r>
      <w:r>
        <w:rPr>
          <w:rFonts w:ascii="仿宋_GB2312" w:eastAsia="仿宋_GB2312" w:hAnsi="仿宋_GB2312" w:cs="仿宋_GB2312" w:hint="eastAsia"/>
          <w:color w:val="000000" w:themeColor="text1"/>
          <w:sz w:val="32"/>
          <w:szCs w:val="32"/>
        </w:rPr>
        <w:t>Lead Frame</w:t>
      </w:r>
      <w:r>
        <w:rPr>
          <w:rFonts w:ascii="仿宋_GB2312" w:eastAsia="仿宋_GB2312" w:hAnsi="仿宋_GB2312" w:cs="仿宋_GB2312" w:hint="eastAsia"/>
          <w:color w:val="000000" w:themeColor="text1"/>
          <w:sz w:val="32"/>
          <w:szCs w:val="32"/>
        </w:rPr>
        <w:t>）以及物联网</w:t>
      </w:r>
      <w:proofErr w:type="spellStart"/>
      <w:r>
        <w:rPr>
          <w:rFonts w:ascii="仿宋_GB2312" w:eastAsia="仿宋_GB2312" w:hAnsi="仿宋_GB2312" w:cs="仿宋_GB2312" w:hint="eastAsia"/>
          <w:color w:val="000000" w:themeColor="text1"/>
          <w:sz w:val="32"/>
          <w:szCs w:val="32"/>
        </w:rPr>
        <w:t>eSIM</w:t>
      </w:r>
      <w:proofErr w:type="spellEnd"/>
      <w:r>
        <w:rPr>
          <w:rFonts w:ascii="仿宋_GB2312" w:eastAsia="仿宋_GB2312" w:hAnsi="仿宋_GB2312" w:cs="仿宋_GB2312" w:hint="eastAsia"/>
          <w:color w:val="000000" w:themeColor="text1"/>
          <w:sz w:val="32"/>
          <w:szCs w:val="32"/>
        </w:rPr>
        <w:t>封装已经实现量产，产品打破国际垄断，填补国内空白，广泛替代进口。同时，在万物互联的物联网安全领域占据一定的市场份额，为企业后续发展开拓广阔的道路。</w:t>
      </w:r>
    </w:p>
    <w:p w:rsidR="008D3F76" w:rsidRDefault="00F070BD">
      <w:pPr>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公司致力于自主研发和产品创新，建有</w:t>
      </w:r>
      <w:proofErr w:type="gramStart"/>
      <w:r>
        <w:rPr>
          <w:rFonts w:ascii="仿宋_GB2312" w:eastAsia="仿宋_GB2312" w:hAnsi="仿宋_GB2312" w:cs="仿宋_GB2312" w:hint="eastAsia"/>
          <w:color w:val="000000" w:themeColor="text1"/>
          <w:sz w:val="32"/>
          <w:szCs w:val="32"/>
        </w:rPr>
        <w:t>集成电路封测与</w:t>
      </w:r>
      <w:proofErr w:type="gramEnd"/>
      <w:r>
        <w:rPr>
          <w:rFonts w:ascii="仿宋_GB2312" w:eastAsia="仿宋_GB2312" w:hAnsi="仿宋_GB2312" w:cs="仿宋_GB2312" w:hint="eastAsia"/>
          <w:color w:val="000000" w:themeColor="text1"/>
          <w:sz w:val="32"/>
          <w:szCs w:val="32"/>
        </w:rPr>
        <w:t>材料工程研究中心，研发投入达到总收入的</w:t>
      </w:r>
      <w:r>
        <w:rPr>
          <w:rFonts w:ascii="仿宋_GB2312" w:eastAsia="仿宋_GB2312" w:hAnsi="仿宋_GB2312" w:cs="仿宋_GB2312" w:hint="eastAsia"/>
          <w:color w:val="000000" w:themeColor="text1"/>
          <w:sz w:val="32"/>
          <w:szCs w:val="32"/>
        </w:rPr>
        <w:t>5%</w:t>
      </w:r>
      <w:r>
        <w:rPr>
          <w:rFonts w:ascii="仿宋_GB2312" w:eastAsia="仿宋_GB2312" w:hAnsi="仿宋_GB2312" w:cs="仿宋_GB2312" w:hint="eastAsia"/>
          <w:color w:val="000000" w:themeColor="text1"/>
          <w:sz w:val="32"/>
          <w:szCs w:val="32"/>
        </w:rPr>
        <w:t>以上，有专业的可靠性和失效分析实验室。公司拥有高水平的研发团队，汇聚了海内外背景的科研人员，</w:t>
      </w:r>
      <w:r>
        <w:rPr>
          <w:rFonts w:ascii="仿宋_GB2312" w:eastAsia="仿宋_GB2312" w:hAnsi="仿宋_GB2312" w:cs="仿宋_GB2312" w:hint="eastAsia"/>
          <w:color w:val="000000" w:themeColor="text1"/>
          <w:sz w:val="32"/>
          <w:szCs w:val="32"/>
        </w:rPr>
        <w:t>30%</w:t>
      </w:r>
      <w:r>
        <w:rPr>
          <w:rFonts w:ascii="仿宋_GB2312" w:eastAsia="仿宋_GB2312" w:hAnsi="仿宋_GB2312" w:cs="仿宋_GB2312" w:hint="eastAsia"/>
          <w:color w:val="000000" w:themeColor="text1"/>
          <w:sz w:val="32"/>
          <w:szCs w:val="32"/>
        </w:rPr>
        <w:t>以上的研发人员拥有博士、硕士学位，充满活力且极具创新精神，为新产品的快速研发提供强有力的支持。研发团队对基</w:t>
      </w:r>
      <w:r>
        <w:rPr>
          <w:rFonts w:ascii="仿宋_GB2312" w:eastAsia="仿宋_GB2312" w:hAnsi="仿宋_GB2312" w:cs="仿宋_GB2312" w:hint="eastAsia"/>
          <w:color w:val="000000" w:themeColor="text1"/>
          <w:sz w:val="32"/>
          <w:szCs w:val="32"/>
        </w:rPr>
        <w:t>础材料、关键工艺、未来新产品设计等提供源源不断的技术储备与前期研发，为企业长期发展提供充足动力。</w:t>
      </w:r>
    </w:p>
    <w:p w:rsidR="008D3F76" w:rsidRDefault="00F070BD">
      <w:pPr>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lastRenderedPageBreak/>
        <w:t>公司计划在</w:t>
      </w:r>
      <w:r>
        <w:rPr>
          <w:rFonts w:ascii="仿宋_GB2312" w:eastAsia="仿宋_GB2312" w:hAnsi="仿宋_GB2312" w:cs="仿宋_GB2312" w:hint="eastAsia"/>
          <w:color w:val="000000" w:themeColor="text1"/>
          <w:sz w:val="32"/>
          <w:szCs w:val="32"/>
        </w:rPr>
        <w:t>2021</w:t>
      </w:r>
      <w:r>
        <w:rPr>
          <w:rFonts w:ascii="仿宋_GB2312" w:eastAsia="仿宋_GB2312" w:hAnsi="仿宋_GB2312" w:cs="仿宋_GB2312" w:hint="eastAsia"/>
          <w:color w:val="000000" w:themeColor="text1"/>
          <w:sz w:val="32"/>
          <w:szCs w:val="32"/>
        </w:rPr>
        <w:t>年实现资本市场上市的目标，以业务与资本双轮驱动，整合国内外产业资源，以制造一流产品与服务，服务全球客户为目标，引领行业技术发展方向，实现百亿规模的跨越式发展目标，建成国际化的全球</w:t>
      </w:r>
      <w:r>
        <w:rPr>
          <w:rFonts w:ascii="仿宋_GB2312" w:eastAsia="仿宋_GB2312" w:hAnsi="仿宋_GB2312" w:cs="仿宋_GB2312" w:hint="eastAsia"/>
          <w:color w:val="000000" w:themeColor="text1"/>
          <w:sz w:val="32"/>
          <w:szCs w:val="32"/>
        </w:rPr>
        <w:t>IC</w:t>
      </w:r>
      <w:r>
        <w:rPr>
          <w:rFonts w:ascii="仿宋_GB2312" w:eastAsia="仿宋_GB2312" w:hAnsi="仿宋_GB2312" w:cs="仿宋_GB2312" w:hint="eastAsia"/>
          <w:color w:val="000000" w:themeColor="text1"/>
          <w:sz w:val="32"/>
          <w:szCs w:val="32"/>
        </w:rPr>
        <w:t>封装材料领军企业。</w:t>
      </w:r>
    </w:p>
    <w:p w:rsidR="008D3F76" w:rsidRDefault="00F070BD">
      <w:pPr>
        <w:ind w:firstLineChars="200" w:firstLine="640"/>
        <w:rPr>
          <w:color w:val="000000" w:themeColor="text1"/>
        </w:rPr>
      </w:pPr>
      <w:r>
        <w:rPr>
          <w:rFonts w:ascii="黑体" w:eastAsia="黑体" w:hAnsi="黑体" w:cs="黑体" w:hint="eastAsia"/>
          <w:color w:val="000000" w:themeColor="text1"/>
          <w:sz w:val="32"/>
          <w:szCs w:val="32"/>
        </w:rPr>
        <w:t>十、智洋创新科技股份有限公司</w:t>
      </w:r>
    </w:p>
    <w:p w:rsidR="008D3F76" w:rsidRDefault="00F070B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智洋创新科技股份有限公司于</w:t>
      </w:r>
      <w:r>
        <w:rPr>
          <w:rFonts w:ascii="仿宋" w:eastAsia="仿宋" w:hAnsi="仿宋" w:cs="仿宋" w:hint="eastAsia"/>
          <w:sz w:val="32"/>
          <w:szCs w:val="32"/>
        </w:rPr>
        <w:t>2006</w:t>
      </w:r>
      <w:r>
        <w:rPr>
          <w:rFonts w:ascii="仿宋" w:eastAsia="仿宋" w:hAnsi="仿宋" w:cs="仿宋" w:hint="eastAsia"/>
          <w:sz w:val="32"/>
          <w:szCs w:val="32"/>
        </w:rPr>
        <w:t>年在淄博高新区成立，作为以技术创新为引领的科技型公司，不断深化新一代信息技术在电力运</w:t>
      </w:r>
      <w:proofErr w:type="gramStart"/>
      <w:r>
        <w:rPr>
          <w:rFonts w:ascii="仿宋" w:eastAsia="仿宋" w:hAnsi="仿宋" w:cs="仿宋" w:hint="eastAsia"/>
          <w:sz w:val="32"/>
          <w:szCs w:val="32"/>
        </w:rPr>
        <w:t>维领域</w:t>
      </w:r>
      <w:proofErr w:type="gramEnd"/>
      <w:r>
        <w:rPr>
          <w:rFonts w:ascii="仿宋" w:eastAsia="仿宋" w:hAnsi="仿宋" w:cs="仿宋" w:hint="eastAsia"/>
          <w:sz w:val="32"/>
          <w:szCs w:val="32"/>
        </w:rPr>
        <w:t>的应用。公司成功将人工智能技术应用于电力</w:t>
      </w:r>
      <w:r>
        <w:rPr>
          <w:rFonts w:ascii="仿宋" w:eastAsia="仿宋" w:hAnsi="仿宋" w:cs="仿宋" w:hint="eastAsia"/>
          <w:sz w:val="32"/>
          <w:szCs w:val="32"/>
        </w:rPr>
        <w:t>系统智能运</w:t>
      </w:r>
      <w:proofErr w:type="gramStart"/>
      <w:r>
        <w:rPr>
          <w:rFonts w:ascii="仿宋" w:eastAsia="仿宋" w:hAnsi="仿宋" w:cs="仿宋" w:hint="eastAsia"/>
          <w:sz w:val="32"/>
          <w:szCs w:val="32"/>
        </w:rPr>
        <w:t>维管理</w:t>
      </w:r>
      <w:proofErr w:type="gramEnd"/>
      <w:r>
        <w:rPr>
          <w:rFonts w:ascii="仿宋" w:eastAsia="仿宋" w:hAnsi="仿宋" w:cs="仿宋" w:hint="eastAsia"/>
          <w:sz w:val="32"/>
          <w:szCs w:val="32"/>
        </w:rPr>
        <w:t>领域，实现了对影响电网安全运行各类隐患的自动识别、快速预警和智能处置。主导产品已涵盖电网输电、变电、配电环节的智能运</w:t>
      </w:r>
      <w:proofErr w:type="gramStart"/>
      <w:r>
        <w:rPr>
          <w:rFonts w:ascii="仿宋" w:eastAsia="仿宋" w:hAnsi="仿宋" w:cs="仿宋" w:hint="eastAsia"/>
          <w:sz w:val="32"/>
          <w:szCs w:val="32"/>
        </w:rPr>
        <w:t>维管理</w:t>
      </w:r>
      <w:proofErr w:type="gramEnd"/>
      <w:r>
        <w:rPr>
          <w:rFonts w:ascii="仿宋" w:eastAsia="仿宋" w:hAnsi="仿宋" w:cs="仿宋" w:hint="eastAsia"/>
          <w:sz w:val="32"/>
          <w:szCs w:val="32"/>
        </w:rPr>
        <w:t>等主要领域。公司连续三年营业收入实现复合增长率</w:t>
      </w:r>
      <w:r>
        <w:rPr>
          <w:rFonts w:ascii="仿宋" w:eastAsia="仿宋" w:hAnsi="仿宋" w:cs="仿宋" w:hint="eastAsia"/>
          <w:sz w:val="32"/>
          <w:szCs w:val="32"/>
        </w:rPr>
        <w:t>50%</w:t>
      </w:r>
      <w:r>
        <w:rPr>
          <w:rFonts w:ascii="仿宋" w:eastAsia="仿宋" w:hAnsi="仿宋" w:cs="仿宋" w:hint="eastAsia"/>
          <w:sz w:val="32"/>
          <w:szCs w:val="32"/>
        </w:rPr>
        <w:t>以上，并于</w:t>
      </w:r>
      <w:r>
        <w:rPr>
          <w:rFonts w:ascii="仿宋" w:eastAsia="仿宋" w:hAnsi="仿宋" w:cs="仿宋" w:hint="eastAsia"/>
          <w:sz w:val="32"/>
          <w:szCs w:val="32"/>
        </w:rPr>
        <w:t>2021</w:t>
      </w:r>
      <w:r>
        <w:rPr>
          <w:rFonts w:ascii="仿宋" w:eastAsia="仿宋" w:hAnsi="仿宋" w:cs="仿宋" w:hint="eastAsia"/>
          <w:sz w:val="32"/>
          <w:szCs w:val="32"/>
        </w:rPr>
        <w:t>年</w:t>
      </w:r>
      <w:r>
        <w:rPr>
          <w:rFonts w:ascii="仿宋" w:eastAsia="仿宋" w:hAnsi="仿宋" w:cs="仿宋" w:hint="eastAsia"/>
          <w:sz w:val="32"/>
          <w:szCs w:val="32"/>
        </w:rPr>
        <w:t>4</w:t>
      </w:r>
      <w:r>
        <w:rPr>
          <w:rFonts w:ascii="仿宋" w:eastAsia="仿宋" w:hAnsi="仿宋" w:cs="仿宋" w:hint="eastAsia"/>
          <w:sz w:val="32"/>
          <w:szCs w:val="32"/>
        </w:rPr>
        <w:t>月</w:t>
      </w:r>
      <w:r>
        <w:rPr>
          <w:rFonts w:ascii="仿宋" w:eastAsia="仿宋" w:hAnsi="仿宋" w:cs="仿宋" w:hint="eastAsia"/>
          <w:sz w:val="32"/>
          <w:szCs w:val="32"/>
        </w:rPr>
        <w:t>8</w:t>
      </w:r>
      <w:r>
        <w:rPr>
          <w:rFonts w:ascii="仿宋" w:eastAsia="仿宋" w:hAnsi="仿宋" w:cs="仿宋" w:hint="eastAsia"/>
          <w:sz w:val="32"/>
          <w:szCs w:val="32"/>
        </w:rPr>
        <w:t>日成功登陆上海证券交易所</w:t>
      </w:r>
      <w:proofErr w:type="gramStart"/>
      <w:r>
        <w:rPr>
          <w:rFonts w:ascii="仿宋" w:eastAsia="仿宋" w:hAnsi="仿宋" w:cs="仿宋" w:hint="eastAsia"/>
          <w:sz w:val="32"/>
          <w:szCs w:val="32"/>
        </w:rPr>
        <w:t>科创板</w:t>
      </w:r>
      <w:proofErr w:type="gramEnd"/>
      <w:r>
        <w:rPr>
          <w:rFonts w:ascii="仿宋" w:eastAsia="仿宋" w:hAnsi="仿宋" w:cs="仿宋" w:hint="eastAsia"/>
          <w:sz w:val="32"/>
          <w:szCs w:val="32"/>
        </w:rPr>
        <w:t>，成为淄博市第一家</w:t>
      </w:r>
      <w:proofErr w:type="gramStart"/>
      <w:r>
        <w:rPr>
          <w:rFonts w:ascii="仿宋" w:eastAsia="仿宋" w:hAnsi="仿宋" w:cs="仿宋" w:hint="eastAsia"/>
          <w:sz w:val="32"/>
          <w:szCs w:val="32"/>
        </w:rPr>
        <w:t>科创</w:t>
      </w:r>
      <w:proofErr w:type="gramEnd"/>
      <w:r>
        <w:rPr>
          <w:rFonts w:ascii="仿宋" w:eastAsia="仿宋" w:hAnsi="仿宋" w:cs="仿宋" w:hint="eastAsia"/>
          <w:sz w:val="32"/>
          <w:szCs w:val="32"/>
        </w:rPr>
        <w:t>板上市公司。</w:t>
      </w:r>
    </w:p>
    <w:p w:rsidR="008D3F76" w:rsidRDefault="00F070B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公司坚持自主研发、科技创新，拥有山东省企业技术中心、山东省软件工程技术中心、山东省工程技术研究中心等多个省、市级创新平台，拥有自主知识产权</w:t>
      </w:r>
      <w:r>
        <w:rPr>
          <w:rFonts w:ascii="仿宋" w:eastAsia="仿宋" w:hAnsi="仿宋" w:cs="仿宋" w:hint="eastAsia"/>
          <w:sz w:val="32"/>
          <w:szCs w:val="32"/>
        </w:rPr>
        <w:t>320</w:t>
      </w:r>
      <w:r>
        <w:rPr>
          <w:rFonts w:ascii="仿宋" w:eastAsia="仿宋" w:hAnsi="仿宋" w:cs="仿宋" w:hint="eastAsia"/>
          <w:sz w:val="32"/>
          <w:szCs w:val="32"/>
        </w:rPr>
        <w:t>余项，多项技术成果鉴定为国际领先、国际先进或国内领先水平。并与清华大学、山东大学、山东</w:t>
      </w:r>
      <w:r>
        <w:rPr>
          <w:rFonts w:ascii="仿宋" w:eastAsia="仿宋" w:hAnsi="仿宋" w:cs="仿宋" w:hint="eastAsia"/>
          <w:sz w:val="32"/>
          <w:szCs w:val="32"/>
        </w:rPr>
        <w:t>理工大学等高校建立培养实践基地、联合实验室等研发机构。参与了“首届和第二、三届中国国际进口博览会”、“青岛上合峰会”等大型活动的保电工作，获得了客户的高度认可。</w:t>
      </w:r>
    </w:p>
    <w:p w:rsidR="008D3F76" w:rsidRDefault="00F070B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公司坚持以技术创新为核心的发展战略</w:t>
      </w:r>
      <w:r>
        <w:rPr>
          <w:rFonts w:ascii="仿宋" w:eastAsia="仿宋" w:hAnsi="仿宋" w:cs="仿宋" w:hint="eastAsia"/>
          <w:sz w:val="32"/>
          <w:szCs w:val="32"/>
        </w:rPr>
        <w:t>,</w:t>
      </w:r>
      <w:r>
        <w:rPr>
          <w:rFonts w:ascii="仿宋" w:eastAsia="仿宋" w:hAnsi="仿宋" w:cs="仿宋" w:hint="eastAsia"/>
          <w:sz w:val="32"/>
          <w:szCs w:val="32"/>
        </w:rPr>
        <w:t>继续立足于电</w:t>
      </w:r>
      <w:r>
        <w:rPr>
          <w:rFonts w:ascii="仿宋" w:eastAsia="仿宋" w:hAnsi="仿宋" w:cs="仿宋" w:hint="eastAsia"/>
          <w:sz w:val="32"/>
          <w:szCs w:val="32"/>
        </w:rPr>
        <w:lastRenderedPageBreak/>
        <w:t>力智能运</w:t>
      </w:r>
      <w:proofErr w:type="gramStart"/>
      <w:r>
        <w:rPr>
          <w:rFonts w:ascii="仿宋" w:eastAsia="仿宋" w:hAnsi="仿宋" w:cs="仿宋" w:hint="eastAsia"/>
          <w:sz w:val="32"/>
          <w:szCs w:val="32"/>
        </w:rPr>
        <w:t>维管理</w:t>
      </w:r>
      <w:proofErr w:type="gramEnd"/>
      <w:r>
        <w:rPr>
          <w:rFonts w:ascii="仿宋" w:eastAsia="仿宋" w:hAnsi="仿宋" w:cs="仿宋" w:hint="eastAsia"/>
          <w:sz w:val="32"/>
          <w:szCs w:val="32"/>
        </w:rPr>
        <w:t>领域，将电力领域与现代信息技术紧密结合，提升行业智能化、信息化水平，在电力智能运</w:t>
      </w:r>
      <w:proofErr w:type="gramStart"/>
      <w:r>
        <w:rPr>
          <w:rFonts w:ascii="仿宋" w:eastAsia="仿宋" w:hAnsi="仿宋" w:cs="仿宋" w:hint="eastAsia"/>
          <w:sz w:val="32"/>
          <w:szCs w:val="32"/>
        </w:rPr>
        <w:t>维领</w:t>
      </w:r>
      <w:proofErr w:type="gramEnd"/>
      <w:r>
        <w:rPr>
          <w:rFonts w:ascii="仿宋" w:eastAsia="仿宋" w:hAnsi="仿宋" w:cs="仿宋" w:hint="eastAsia"/>
          <w:sz w:val="32"/>
          <w:szCs w:val="32"/>
        </w:rPr>
        <w:t>域提供更加智能化、信息化、自动化的解决方案。</w:t>
      </w:r>
    </w:p>
    <w:p w:rsidR="008D3F76" w:rsidRDefault="00F070B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智洋创新为员工搭建一流的事业平台，营造公平竞争的工作氛围，提供没有天花板的发展空间！</w:t>
      </w:r>
    </w:p>
    <w:p w:rsidR="008D3F76" w:rsidRDefault="008D3F76">
      <w:pPr>
        <w:widowControl/>
        <w:spacing w:after="100" w:afterAutospacing="1" w:line="600" w:lineRule="exact"/>
        <w:rPr>
          <w:rFonts w:ascii="Times New Roman" w:eastAsia="方正小标宋简体" w:hAnsi="Times New Roman"/>
          <w:color w:val="000000"/>
          <w:sz w:val="44"/>
          <w:szCs w:val="44"/>
        </w:rPr>
      </w:pPr>
    </w:p>
    <w:p w:rsidR="008D3F76" w:rsidRDefault="008D3F76">
      <w:pPr>
        <w:pStyle w:val="3"/>
      </w:pPr>
    </w:p>
    <w:sectPr w:rsidR="008D3F7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70BD" w:rsidRDefault="00F070BD" w:rsidP="00EE2DB9">
      <w:r>
        <w:separator/>
      </w:r>
    </w:p>
  </w:endnote>
  <w:endnote w:type="continuationSeparator" w:id="0">
    <w:p w:rsidR="00F070BD" w:rsidRDefault="00F070BD" w:rsidP="00EE2D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70BD" w:rsidRDefault="00F070BD" w:rsidP="00EE2DB9">
      <w:r>
        <w:separator/>
      </w:r>
    </w:p>
  </w:footnote>
  <w:footnote w:type="continuationSeparator" w:id="0">
    <w:p w:rsidR="00F070BD" w:rsidRDefault="00F070BD" w:rsidP="00EE2D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2835C59"/>
    <w:rsid w:val="008D3F76"/>
    <w:rsid w:val="00EE2DB9"/>
    <w:rsid w:val="00F070BD"/>
    <w:rsid w:val="01B10387"/>
    <w:rsid w:val="10950771"/>
    <w:rsid w:val="10F34473"/>
    <w:rsid w:val="265C1B06"/>
    <w:rsid w:val="3FE52E56"/>
    <w:rsid w:val="42835C59"/>
    <w:rsid w:val="4C70469B"/>
    <w:rsid w:val="524C286D"/>
    <w:rsid w:val="58DE2E87"/>
    <w:rsid w:val="5AB05ED8"/>
    <w:rsid w:val="5CE457AA"/>
    <w:rsid w:val="5D7A0EB8"/>
    <w:rsid w:val="65AB2827"/>
    <w:rsid w:val="66301A0A"/>
    <w:rsid w:val="6C4B7CF2"/>
    <w:rsid w:val="713773B1"/>
    <w:rsid w:val="7D860B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AB8935C-D266-48FA-B124-272865001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next w:val="3"/>
    <w:qFormat/>
    <w:pPr>
      <w:widowControl w:val="0"/>
      <w:jc w:val="both"/>
    </w:pPr>
    <w:rPr>
      <w:rFonts w:ascii="Calibri" w:eastAsia="宋体" w:hAnsi="Calibri" w:cs="Times New Roman"/>
      <w:kern w:val="2"/>
      <w:sz w:val="21"/>
      <w:szCs w:val="24"/>
    </w:rPr>
  </w:style>
  <w:style w:type="paragraph" w:styleId="3">
    <w:name w:val="heading 3"/>
    <w:basedOn w:val="a"/>
    <w:next w:val="a"/>
    <w:uiPriority w:val="9"/>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widowControl/>
      <w:spacing w:before="100" w:beforeAutospacing="1" w:after="100" w:afterAutospacing="1"/>
      <w:jc w:val="left"/>
    </w:pPr>
    <w:rPr>
      <w:rFonts w:ascii="宋体" w:hAnsi="宋体" w:cs="宋体"/>
      <w:kern w:val="0"/>
      <w:sz w:val="24"/>
    </w:rPr>
  </w:style>
  <w:style w:type="character" w:styleId="a4">
    <w:name w:val="Hyperlink"/>
    <w:basedOn w:val="a0"/>
    <w:qFormat/>
    <w:rPr>
      <w:color w:val="0000FF"/>
      <w:u w:val="single"/>
    </w:rPr>
  </w:style>
  <w:style w:type="paragraph" w:styleId="a5">
    <w:name w:val="header"/>
    <w:basedOn w:val="a"/>
    <w:link w:val="a6"/>
    <w:rsid w:val="00EE2DB9"/>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sid w:val="00EE2DB9"/>
    <w:rPr>
      <w:rFonts w:ascii="Calibri" w:eastAsia="宋体" w:hAnsi="Calibri" w:cs="Times New Roman"/>
      <w:kern w:val="2"/>
      <w:sz w:val="18"/>
      <w:szCs w:val="18"/>
    </w:rPr>
  </w:style>
  <w:style w:type="paragraph" w:styleId="a7">
    <w:name w:val="footer"/>
    <w:basedOn w:val="a"/>
    <w:link w:val="a8"/>
    <w:rsid w:val="00EE2DB9"/>
    <w:pPr>
      <w:tabs>
        <w:tab w:val="center" w:pos="4153"/>
        <w:tab w:val="right" w:pos="8306"/>
      </w:tabs>
      <w:snapToGrid w:val="0"/>
      <w:jc w:val="left"/>
    </w:pPr>
    <w:rPr>
      <w:sz w:val="18"/>
      <w:szCs w:val="18"/>
    </w:rPr>
  </w:style>
  <w:style w:type="character" w:customStyle="1" w:styleId="a8">
    <w:name w:val="页脚 字符"/>
    <w:basedOn w:val="a0"/>
    <w:link w:val="a7"/>
    <w:rsid w:val="00EE2DB9"/>
    <w:rPr>
      <w:rFonts w:ascii="Calibri" w:eastAsia="宋体" w:hAnsi="Calibr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20</Pages>
  <Words>1510</Words>
  <Characters>8612</Characters>
  <Application>Microsoft Office Word</Application>
  <DocSecurity>0</DocSecurity>
  <Lines>71</Lines>
  <Paragraphs>20</Paragraphs>
  <ScaleCrop>false</ScaleCrop>
  <Company/>
  <LinksUpToDate>false</LinksUpToDate>
  <CharactersWithSpaces>10102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李文庆</cp:lastModifiedBy>
  <cp:revision>2</cp:revision>
  <dcterms:created xsi:type="dcterms:W3CDTF">2021-05-10T07:39:00Z</dcterms:created>
  <dcterms:modified xsi:type="dcterms:W3CDTF">2021-05-18T05:57:00Z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A547419B81C64B4BB718847C17AFD9CD</vt:lpwstr>
  </property>
</Properties>
</file>